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Departure Date, Time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Arrival Date, Time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Expedition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January 09, 0730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January 15, noon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Brewer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January 24, 0600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February 02, 1400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Worden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February 12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April 10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Shipyard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April 18, 1330 (or 2230 depending on tide)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April 24, 0800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Smith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May 01, 1300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May 07, 1830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Haddock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May 17, 1330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May 19, 1600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Worden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May 21, 0500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May 23, 1800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Goffredi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June 05, 1800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June 10, 2000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CANON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June 21, 1630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June 25, 1830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Katija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July 11, 2000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July 15, 2200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Barry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July 24, 1030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July 30, 1400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Haddock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August 08, 0930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August 15, 1700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Robison/MBA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August 22, 1000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August 24, 1930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Worden/MBA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September 06, 0930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September 11, 1430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CANON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September 14, 1400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October 02, 1700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Paull Southern California Expedition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 w:rsidRPr="005B29BF">
        <w:rPr>
          <w:rFonts w:ascii="inherit" w:eastAsia="Times New Roman" w:hAnsi="inherit" w:cs="Arial"/>
          <w:color w:val="535456"/>
          <w:sz w:val="20"/>
          <w:szCs w:val="20"/>
        </w:rPr>
        <w:t>October 16, 1630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October 25, 1330</w:t>
      </w:r>
      <w:r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Smith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November 09, 0800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November 16, 1700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Robison/MBA</w:t>
      </w:r>
    </w:p>
    <w:p w:rsidR="005B29BF" w:rsidRPr="005B29BF" w:rsidRDefault="00EA3675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535456"/>
          <w:sz w:val="20"/>
          <w:szCs w:val="20"/>
        </w:rPr>
      </w:pPr>
      <w:r>
        <w:rPr>
          <w:rFonts w:ascii="inherit" w:eastAsia="Times New Roman" w:hAnsi="inherit" w:cs="Arial"/>
          <w:color w:val="535456"/>
          <w:sz w:val="20"/>
          <w:szCs w:val="20"/>
        </w:rPr>
        <w:t>December 01, 0700</w:t>
      </w:r>
      <w:r w:rsidR="005B29BF"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December 05, 1100</w:t>
      </w:r>
      <w:r w:rsidR="005B29BF" w:rsidRPr="005B29BF">
        <w:rPr>
          <w:rFonts w:ascii="inherit" w:eastAsia="Times New Roman" w:hAnsi="inherit" w:cs="Arial"/>
          <w:color w:val="535456"/>
          <w:sz w:val="20"/>
          <w:szCs w:val="20"/>
        </w:rPr>
        <w:tab/>
        <w:t>Barry</w:t>
      </w:r>
    </w:p>
    <w:p w:rsidR="005B29BF" w:rsidRPr="005B29BF" w:rsidRDefault="005B29BF" w:rsidP="005B29BF">
      <w:pPr>
        <w:tabs>
          <w:tab w:val="left" w:pos="3704"/>
          <w:tab w:val="left" w:pos="5638"/>
        </w:tabs>
        <w:spacing w:after="0" w:line="240" w:lineRule="auto"/>
        <w:rPr>
          <w:rFonts w:ascii="inherit" w:eastAsia="Times New Roman" w:hAnsi="inherit" w:cs="Arial"/>
          <w:color w:val="DC2F26"/>
          <w:sz w:val="20"/>
          <w:szCs w:val="20"/>
        </w:rPr>
      </w:pPr>
      <w:r w:rsidRPr="005B29BF">
        <w:rPr>
          <w:rFonts w:ascii="inherit" w:eastAsia="Times New Roman" w:hAnsi="inherit" w:cs="Arial"/>
          <w:color w:val="DC2F26"/>
          <w:sz w:val="20"/>
          <w:szCs w:val="20"/>
        </w:rPr>
        <w:t>December 12, noon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December 16, 07</w:t>
      </w:r>
      <w:r w:rsidR="00BF37E2">
        <w:rPr>
          <w:rFonts w:ascii="inherit" w:eastAsia="Times New Roman" w:hAnsi="inherit" w:cs="Arial"/>
          <w:color w:val="DC2F26"/>
          <w:sz w:val="20"/>
          <w:szCs w:val="20"/>
        </w:rPr>
        <w:t>3</w:t>
      </w:r>
      <w:bookmarkStart w:id="0" w:name="_GoBack"/>
      <w:bookmarkEnd w:id="0"/>
      <w:r w:rsidRPr="005B29BF">
        <w:rPr>
          <w:rFonts w:ascii="inherit" w:eastAsia="Times New Roman" w:hAnsi="inherit" w:cs="Arial"/>
          <w:color w:val="DC2F26"/>
          <w:sz w:val="20"/>
          <w:szCs w:val="20"/>
        </w:rPr>
        <w:t>0</w:t>
      </w:r>
      <w:r w:rsidRPr="005B29BF">
        <w:rPr>
          <w:rFonts w:ascii="inherit" w:eastAsia="Times New Roman" w:hAnsi="inherit" w:cs="Arial"/>
          <w:color w:val="DC2F26"/>
          <w:sz w:val="20"/>
          <w:szCs w:val="20"/>
        </w:rPr>
        <w:tab/>
        <w:t>Goffredi/MBA</w:t>
      </w:r>
    </w:p>
    <w:p w:rsidR="003B09F9" w:rsidRDefault="00BF37E2"/>
    <w:sectPr w:rsidR="003B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BF"/>
    <w:rsid w:val="005B29BF"/>
    <w:rsid w:val="006B5A70"/>
    <w:rsid w:val="00B352DA"/>
    <w:rsid w:val="00BF37E2"/>
    <w:rsid w:val="00CC0C61"/>
    <w:rsid w:val="00EA3675"/>
    <w:rsid w:val="00E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76A2"/>
  <w15:docId w15:val="{1D60D689-6C8C-A24F-9AC1-E33FE83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MBARI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Barr</dc:creator>
  <cp:lastModifiedBy>Microsoft Office User</cp:lastModifiedBy>
  <cp:revision>4</cp:revision>
  <dcterms:created xsi:type="dcterms:W3CDTF">2018-11-30T16:52:00Z</dcterms:created>
  <dcterms:modified xsi:type="dcterms:W3CDTF">2018-12-12T18:35:00Z</dcterms:modified>
</cp:coreProperties>
</file>