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 and Model and ROV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Worksheet</w:t>
        <w:tab/>
        <w:tab/>
        <w:tab/>
        <w:tab/>
        <w:tab/>
        <w:t xml:space="preserve"> Name___________________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Think about the ROV’s we have seen in pictures and videos.</w:t>
      </w:r>
    </w:p>
    <w:p w:rsidR="00000000" w:rsidDel="00000000" w:rsidP="00000000" w:rsidRDefault="00000000" w:rsidRPr="00000000" w14:paraId="00000004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How were the ROVs built? </w:t>
      </w:r>
    </w:p>
    <w:p w:rsidR="00000000" w:rsidDel="00000000" w:rsidP="00000000" w:rsidRDefault="00000000" w:rsidRPr="00000000" w14:paraId="00000006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What did the frames look like? </w:t>
      </w:r>
    </w:p>
    <w:p w:rsidR="00000000" w:rsidDel="00000000" w:rsidP="00000000" w:rsidRDefault="00000000" w:rsidRPr="00000000" w14:paraId="00000009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What components and features did they have? </w:t>
      </w:r>
    </w:p>
    <w:p w:rsidR="00000000" w:rsidDel="00000000" w:rsidP="00000000" w:rsidRDefault="00000000" w:rsidRPr="00000000" w14:paraId="0000000C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What and how many motors do they have</w:t>
      </w:r>
      <w:r w:rsidDel="00000000" w:rsidR="00000000" w:rsidRPr="00000000">
        <w:rPr>
          <w:color w:val="000000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Make your own sketch of your ROV Design. </w:t>
      </w:r>
    </w:p>
    <w:p w:rsidR="00000000" w:rsidDel="00000000" w:rsidP="00000000" w:rsidRDefault="00000000" w:rsidRPr="00000000" w14:paraId="00000012">
      <w:pPr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-520699</wp:posOffset>
                </wp:positionH>
                <wp:positionV relativeFrom="paragraph">
                  <wp:posOffset>0</wp:posOffset>
                </wp:positionV>
                <wp:extent cx="6414135" cy="367284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45283" y="1949930"/>
                          <a:ext cx="6401435" cy="36601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-520699</wp:posOffset>
                </wp:positionH>
                <wp:positionV relativeFrom="paragraph">
                  <wp:posOffset>0</wp:posOffset>
                </wp:positionV>
                <wp:extent cx="6414135" cy="367284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135" cy="3672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Share your design sketch with at least one other person and ask them for their ideas. Re-design your model and draw a new sketch with your changes.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355600</wp:posOffset>
                </wp:positionV>
                <wp:extent cx="6756400" cy="355854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4150" y="2007080"/>
                          <a:ext cx="6743700" cy="3545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355600</wp:posOffset>
                </wp:positionV>
                <wp:extent cx="6756400" cy="355854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3558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a list of materials you need to build a model of your design.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