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95CBA1" w14:textId="77777777" w:rsidR="00970FA8" w:rsidRDefault="00970FA8" w:rsidP="00970FA8">
      <w:pPr>
        <w:shd w:val="clear" w:color="auto" w:fill="FFFFFF"/>
        <w:spacing w:before="100" w:beforeAutospacing="1" w:after="100" w:afterAutospacing="1"/>
        <w:outlineLvl w:val="2"/>
        <w:rPr>
          <w:rFonts w:ascii="Helvetica" w:hAnsi="Helvetica" w:cs="Helvetica"/>
          <w:b/>
          <w:bCs/>
          <w:color w:val="000000"/>
          <w:sz w:val="22"/>
          <w:szCs w:val="22"/>
          <w:lang w:eastAsia="en-CA"/>
        </w:rPr>
      </w:pPr>
      <w:bookmarkStart w:id="0" w:name="survival"/>
      <w:r>
        <w:rPr>
          <w:noProof/>
        </w:rPr>
        <w:pict w14:anchorId="36308C92">
          <v:shape id="_x0000_s1026" type="#_x0000_t75" style="position:absolute;margin-left:9.4pt;margin-top:-36pt;width:449.25pt;height:108.75pt;z-index:251655680">
            <v:imagedata r:id="rId7" o:title="earthlogo"/>
          </v:shape>
        </w:pict>
      </w:r>
    </w:p>
    <w:p w14:paraId="39B1A4B9" w14:textId="77777777" w:rsidR="00970FA8" w:rsidRDefault="00970FA8" w:rsidP="00970FA8">
      <w:pPr>
        <w:shd w:val="clear" w:color="auto" w:fill="FFFFFF"/>
        <w:spacing w:before="100" w:beforeAutospacing="1" w:after="100" w:afterAutospacing="1"/>
        <w:outlineLvl w:val="2"/>
        <w:rPr>
          <w:rFonts w:ascii="Helvetica" w:hAnsi="Helvetica" w:cs="Helvetica"/>
          <w:b/>
          <w:bCs/>
          <w:color w:val="000000"/>
          <w:sz w:val="22"/>
          <w:szCs w:val="22"/>
          <w:lang w:eastAsia="en-CA"/>
        </w:rPr>
      </w:pPr>
    </w:p>
    <w:p w14:paraId="6F0920C0" w14:textId="77777777" w:rsidR="00970FA8" w:rsidRDefault="00970FA8" w:rsidP="00970FA8">
      <w:pPr>
        <w:rPr>
          <w:rFonts w:ascii="Helvetica" w:hAnsi="Helvetica" w:cs="Helvetica"/>
          <w:b/>
          <w:bCs/>
          <w:color w:val="000000"/>
          <w:sz w:val="22"/>
          <w:szCs w:val="22"/>
          <w:lang w:eastAsia="en-CA"/>
        </w:rPr>
      </w:pPr>
    </w:p>
    <w:bookmarkEnd w:id="0"/>
    <w:p w14:paraId="4C3A53E5" w14:textId="77777777" w:rsidR="00970FA8" w:rsidRDefault="00970FA8" w:rsidP="00BD26B6">
      <w:pPr>
        <w:jc w:val="center"/>
        <w:rPr>
          <w:rFonts w:ascii="Arial Black" w:hAnsi="Arial Black"/>
          <w:sz w:val="36"/>
          <w:szCs w:val="36"/>
        </w:rPr>
      </w:pPr>
      <w:r>
        <w:rPr>
          <w:rFonts w:ascii="Arial Black" w:hAnsi="Arial Black"/>
          <w:sz w:val="36"/>
          <w:szCs w:val="36"/>
        </w:rPr>
        <w:t>Ocean’s Deadliest Catch</w:t>
      </w:r>
    </w:p>
    <w:p w14:paraId="74B152A1" w14:textId="77777777" w:rsidR="00970FA8" w:rsidRDefault="00970FA8" w:rsidP="00970FA8">
      <w:pPr>
        <w:jc w:val="center"/>
        <w:rPr>
          <w:rFonts w:ascii="Arial Black" w:hAnsi="Arial Black"/>
          <w:sz w:val="36"/>
          <w:szCs w:val="36"/>
        </w:rPr>
      </w:pPr>
      <w:proofErr w:type="spellStart"/>
      <w:r>
        <w:rPr>
          <w:rFonts w:ascii="Arial Black" w:hAnsi="Arial Black"/>
          <w:sz w:val="36"/>
          <w:szCs w:val="36"/>
        </w:rPr>
        <w:t>Duu-wat</w:t>
      </w:r>
      <w:proofErr w:type="spellEnd"/>
      <w:r>
        <w:rPr>
          <w:rFonts w:ascii="Arial Black" w:hAnsi="Arial Black"/>
          <w:sz w:val="36"/>
          <w:szCs w:val="36"/>
        </w:rPr>
        <w:t xml:space="preserve"> cha Si’~</w:t>
      </w:r>
      <w:proofErr w:type="spellStart"/>
      <w:r>
        <w:rPr>
          <w:rFonts w:ascii="Arial Black" w:hAnsi="Arial Black"/>
          <w:sz w:val="36"/>
          <w:szCs w:val="36"/>
        </w:rPr>
        <w:t>s-xu</w:t>
      </w:r>
      <w:proofErr w:type="spellEnd"/>
    </w:p>
    <w:p w14:paraId="51BBCD8B" w14:textId="77777777" w:rsidR="00970FA8" w:rsidRPr="005A0A43" w:rsidRDefault="00970FA8" w:rsidP="00970FA8">
      <w:pPr>
        <w:jc w:val="center"/>
        <w:rPr>
          <w:rFonts w:cs="Arial"/>
        </w:rPr>
      </w:pPr>
      <w:bookmarkStart w:id="1" w:name="OLE_LINK82"/>
      <w:bookmarkStart w:id="2" w:name="OLE_LINK83"/>
      <w:bookmarkStart w:id="3" w:name="_GoBack"/>
      <w:r w:rsidRPr="005A0A43">
        <w:rPr>
          <w:rFonts w:cs="Arial"/>
        </w:rPr>
        <w:t>Pat Whetstone &amp; Ruth McDonald</w:t>
      </w:r>
    </w:p>
    <w:bookmarkEnd w:id="1"/>
    <w:bookmarkEnd w:id="2"/>
    <w:bookmarkEnd w:id="3"/>
    <w:p w14:paraId="2CC92C6F" w14:textId="77777777" w:rsidR="00970FA8" w:rsidRDefault="00970FA8" w:rsidP="00970FA8">
      <w:pPr>
        <w:rPr>
          <w:rFonts w:cs="Arial"/>
        </w:rPr>
      </w:pPr>
      <w:r w:rsidRPr="00487BF4">
        <w:rPr>
          <w:rFonts w:ascii="Arial Black" w:hAnsi="Arial Black"/>
        </w:rPr>
        <w:t xml:space="preserve">Grade level:  </w:t>
      </w:r>
      <w:r>
        <w:rPr>
          <w:rFonts w:cs="Arial"/>
        </w:rPr>
        <w:t>6-8</w:t>
      </w:r>
    </w:p>
    <w:p w14:paraId="3CBA571F" w14:textId="77777777" w:rsidR="00970FA8" w:rsidRPr="00487BF4" w:rsidRDefault="00970FA8" w:rsidP="00970FA8">
      <w:pPr>
        <w:rPr>
          <w:rFonts w:cs="Arial"/>
        </w:rPr>
      </w:pPr>
      <w:r w:rsidRPr="00487BF4">
        <w:rPr>
          <w:rFonts w:ascii="Arial Black" w:hAnsi="Arial Black" w:cs="Arial"/>
        </w:rPr>
        <w:t>Time:</w:t>
      </w:r>
      <w:r>
        <w:rPr>
          <w:rFonts w:ascii="Arial Black" w:hAnsi="Arial Black" w:cs="Arial"/>
        </w:rPr>
        <w:t xml:space="preserve">  </w:t>
      </w:r>
      <w:r>
        <w:rPr>
          <w:rFonts w:cs="Arial"/>
        </w:rPr>
        <w:t>6-7 class periods</w:t>
      </w:r>
    </w:p>
    <w:p w14:paraId="53AD0DF6" w14:textId="77777777" w:rsidR="00970FA8" w:rsidRPr="00487BF4" w:rsidRDefault="00970FA8" w:rsidP="00970FA8">
      <w:pPr>
        <w:rPr>
          <w:rFonts w:cs="Arial"/>
          <w:color w:val="000000"/>
          <w:lang w:val="en"/>
        </w:rPr>
      </w:pPr>
      <w:r w:rsidRPr="005556DB">
        <w:rPr>
          <w:rFonts w:ascii="Arial Black" w:hAnsi="Arial Black"/>
        </w:rPr>
        <w:t>Summary</w:t>
      </w:r>
      <w:r w:rsidRPr="00A8206B">
        <w:rPr>
          <w:rFonts w:ascii="Verdana" w:hAnsi="Verdana"/>
          <w:color w:val="000000"/>
          <w:sz w:val="16"/>
          <w:szCs w:val="16"/>
          <w:lang w:val="en"/>
        </w:rPr>
        <w:t xml:space="preserve"> </w:t>
      </w:r>
      <w:proofErr w:type="gramStart"/>
      <w:r w:rsidRPr="00487BF4">
        <w:rPr>
          <w:rFonts w:cs="Arial"/>
          <w:color w:val="000000"/>
          <w:lang w:val="en"/>
        </w:rPr>
        <w:t xml:space="preserve">-  </w:t>
      </w:r>
      <w:bookmarkStart w:id="4" w:name="OLE_LINK80"/>
      <w:bookmarkStart w:id="5" w:name="OLE_LINK81"/>
      <w:r w:rsidRPr="00487BF4">
        <w:rPr>
          <w:rFonts w:cs="Arial"/>
          <w:color w:val="000000"/>
          <w:lang w:val="en"/>
        </w:rPr>
        <w:t>Marine</w:t>
      </w:r>
      <w:proofErr w:type="gramEnd"/>
      <w:r w:rsidRPr="00487BF4">
        <w:rPr>
          <w:rFonts w:cs="Arial"/>
          <w:color w:val="000000"/>
          <w:lang w:val="en"/>
        </w:rPr>
        <w:t xml:space="preserve"> debris, especially plastics, are transported through the watershed via wind and water currents.  Eventually, they end up in the ocean where they have a direct negative impact on marine life and an indirect negative impact on human life. </w:t>
      </w:r>
    </w:p>
    <w:p w14:paraId="30FD7E12" w14:textId="77777777" w:rsidR="00970FA8" w:rsidRPr="00EA7671" w:rsidRDefault="00970FA8" w:rsidP="00970FA8">
      <w:pPr>
        <w:rPr>
          <w:rFonts w:cs="Arial"/>
          <w:color w:val="000000"/>
          <w:lang w:val="en"/>
        </w:rPr>
      </w:pPr>
    </w:p>
    <w:p w14:paraId="07DA3B01" w14:textId="77777777" w:rsidR="00970FA8" w:rsidRPr="00EA7671" w:rsidRDefault="00970FA8" w:rsidP="00970FA8">
      <w:pPr>
        <w:rPr>
          <w:rFonts w:cs="Arial"/>
          <w:color w:val="333333"/>
          <w:spacing w:val="15"/>
        </w:rPr>
      </w:pPr>
      <w:r w:rsidRPr="00EA7671">
        <w:rPr>
          <w:rFonts w:cs="Arial"/>
          <w:color w:val="333333"/>
          <w:spacing w:val="15"/>
        </w:rPr>
        <w:t xml:space="preserve">Much of the debris that ends up in the North Pacific Ocean gets drawn into the North Pacific Gyre by currents. The North Pacific Gyre is a swirling vortex of water made up of four prevailing surface currents that move in a clockwise direction: the North Pacific Current, the California Current, the North Equatorial Current and the </w:t>
      </w:r>
      <w:proofErr w:type="spellStart"/>
      <w:r w:rsidRPr="00EA7671">
        <w:rPr>
          <w:rFonts w:cs="Arial"/>
          <w:color w:val="333333"/>
          <w:spacing w:val="15"/>
        </w:rPr>
        <w:t>Kuroshio</w:t>
      </w:r>
      <w:proofErr w:type="spellEnd"/>
      <w:r w:rsidRPr="00EA7671">
        <w:rPr>
          <w:rFonts w:cs="Arial"/>
          <w:color w:val="333333"/>
          <w:spacing w:val="15"/>
        </w:rPr>
        <w:t xml:space="preserve"> Current. These currents trap and concentrate debris within the gyre. Comprising most of the northern Pacific Ocean, the North Pacific Gyre covers an area of about 10 million square miles. The large amount of debris that has accumulated in this area has given the North Pacific Gyre the nickname “the Great Pacific Garbage Patch.”</w:t>
      </w:r>
    </w:p>
    <w:p w14:paraId="5A164D42" w14:textId="77777777" w:rsidR="00970FA8" w:rsidRPr="004B7716" w:rsidRDefault="00970FA8" w:rsidP="00970FA8">
      <w:pPr>
        <w:pStyle w:val="NormalWeb"/>
        <w:spacing w:line="255" w:lineRule="atLeast"/>
        <w:rPr>
          <w:rFonts w:ascii="Arial" w:hAnsi="Arial" w:cs="Arial"/>
          <w:color w:val="333333"/>
          <w:spacing w:val="15"/>
        </w:rPr>
      </w:pPr>
      <w:r w:rsidRPr="00EA7671">
        <w:rPr>
          <w:rFonts w:ascii="Arial" w:hAnsi="Arial" w:cs="Arial"/>
          <w:color w:val="333333"/>
          <w:spacing w:val="15"/>
        </w:rPr>
        <w:t xml:space="preserve">Most of the marine debris in the ocean is not biodegradable. Plastic, instead of biodegrading, </w:t>
      </w:r>
      <w:proofErr w:type="spellStart"/>
      <w:r w:rsidRPr="00EA7671">
        <w:rPr>
          <w:rFonts w:ascii="Arial" w:hAnsi="Arial" w:cs="Arial"/>
          <w:color w:val="333333"/>
          <w:spacing w:val="15"/>
        </w:rPr>
        <w:t>photodegrades</w:t>
      </w:r>
      <w:proofErr w:type="spellEnd"/>
      <w:r w:rsidRPr="00EA7671">
        <w:rPr>
          <w:rFonts w:ascii="Arial" w:hAnsi="Arial" w:cs="Arial"/>
          <w:color w:val="333333"/>
          <w:spacing w:val="15"/>
        </w:rPr>
        <w:t xml:space="preserve">—it breaks up into smaller and smaller pieces. These pieces of </w:t>
      </w:r>
      <w:proofErr w:type="spellStart"/>
      <w:r w:rsidRPr="00EA7671">
        <w:rPr>
          <w:rFonts w:ascii="Arial" w:hAnsi="Arial" w:cs="Arial"/>
          <w:color w:val="333333"/>
          <w:spacing w:val="15"/>
        </w:rPr>
        <w:t>nondigestible</w:t>
      </w:r>
      <w:proofErr w:type="spellEnd"/>
      <w:r w:rsidRPr="00EA7671">
        <w:rPr>
          <w:rFonts w:ascii="Arial" w:hAnsi="Arial" w:cs="Arial"/>
          <w:color w:val="333333"/>
          <w:spacing w:val="15"/>
        </w:rPr>
        <w:t xml:space="preserve"> debris are often mistaken for food by </w:t>
      </w:r>
      <w:proofErr w:type="gramStart"/>
      <w:r w:rsidRPr="00EA7671">
        <w:rPr>
          <w:rFonts w:ascii="Arial" w:hAnsi="Arial" w:cs="Arial"/>
          <w:color w:val="333333"/>
          <w:spacing w:val="15"/>
        </w:rPr>
        <w:t>marine</w:t>
      </w:r>
      <w:proofErr w:type="gramEnd"/>
      <w:r w:rsidRPr="00EA7671">
        <w:rPr>
          <w:rFonts w:ascii="Arial" w:hAnsi="Arial" w:cs="Arial"/>
          <w:color w:val="333333"/>
          <w:spacing w:val="15"/>
        </w:rPr>
        <w:t xml:space="preserve"> animals, including foraging birds such as the albatross. Adult birds gather these pieces and feed them to their chicks. Ninety percent of Laysan albatross chick carcasses are found with plastic inside of them. Derelict fishing nets and lines, another type of marine debris, can entangle and harm birds, seals and other animals.</w:t>
      </w:r>
    </w:p>
    <w:p w14:paraId="249ECA26" w14:textId="77777777" w:rsidR="00970FA8" w:rsidRDefault="00970FA8" w:rsidP="00970FA8">
      <w:pPr>
        <w:rPr>
          <w:rFonts w:ascii="Verdana" w:hAnsi="Verdana"/>
          <w:color w:val="000000"/>
          <w:lang w:val="en"/>
        </w:rPr>
      </w:pPr>
      <w:r>
        <w:rPr>
          <w:rFonts w:ascii="Verdana" w:hAnsi="Verdana"/>
          <w:color w:val="000000"/>
          <w:lang w:val="en"/>
        </w:rPr>
        <w:t>In this lesson, students will collect debris on their school grounds,“x” number of miles from the ocean and compare the quantity of plastic in the sample with a similar sample at the mouth of the river, where it empties into the ocean.  In addition, students will build and deploy marine drifters at a place along the river and retrieve them at the mouth of the river, to determine how long it might take a piece of debris to travel to the ocean when it enters at a location near their school.</w:t>
      </w:r>
    </w:p>
    <w:bookmarkEnd w:id="4"/>
    <w:bookmarkEnd w:id="5"/>
    <w:p w14:paraId="7ABDE03A" w14:textId="77777777" w:rsidR="00970FA8" w:rsidRDefault="00970FA8" w:rsidP="00970FA8">
      <w:pPr>
        <w:rPr>
          <w:rFonts w:ascii="Verdana" w:hAnsi="Verdana"/>
          <w:color w:val="000000"/>
          <w:lang w:val="en"/>
        </w:rPr>
      </w:pPr>
    </w:p>
    <w:p w14:paraId="61501BC3" w14:textId="77777777" w:rsidR="00970FA8" w:rsidRPr="006211B5" w:rsidRDefault="00970FA8" w:rsidP="00970FA8">
      <w:pPr>
        <w:rPr>
          <w:rFonts w:ascii="Arial Black" w:hAnsi="Arial Black"/>
        </w:rPr>
      </w:pPr>
      <w:r>
        <w:rPr>
          <w:rFonts w:ascii="Verdana" w:hAnsi="Verdana"/>
          <w:color w:val="000000"/>
          <w:lang w:val="en"/>
        </w:rPr>
        <w:t xml:space="preserve"> </w:t>
      </w:r>
      <w:r w:rsidRPr="006211B5">
        <w:rPr>
          <w:rFonts w:ascii="Arial Black" w:hAnsi="Arial Black"/>
        </w:rPr>
        <w:t>Key Concepts</w:t>
      </w:r>
    </w:p>
    <w:p w14:paraId="5945EA12" w14:textId="77777777" w:rsidR="00970FA8" w:rsidRPr="00F03B1C" w:rsidRDefault="00970FA8" w:rsidP="00970FA8">
      <w:pPr>
        <w:numPr>
          <w:ilvl w:val="0"/>
          <w:numId w:val="4"/>
        </w:numPr>
        <w:tabs>
          <w:tab w:val="clear" w:pos="720"/>
        </w:tabs>
        <w:rPr>
          <w:rFonts w:ascii="Times New Roman" w:hAnsi="Times New Roman"/>
        </w:rPr>
      </w:pPr>
      <w:r w:rsidRPr="00F03B1C">
        <w:rPr>
          <w:b/>
        </w:rPr>
        <w:t>Ocean Literacy Principle 1</w:t>
      </w:r>
      <w:r w:rsidRPr="00F03B1C">
        <w:t>: The Earth has one big ocean with many features.</w:t>
      </w:r>
    </w:p>
    <w:p w14:paraId="6A319365" w14:textId="77777777" w:rsidR="00970FA8" w:rsidRPr="00F03B1C" w:rsidRDefault="00970FA8" w:rsidP="00970FA8">
      <w:pPr>
        <w:ind w:left="720"/>
      </w:pPr>
    </w:p>
    <w:p w14:paraId="0AF08840" w14:textId="77777777" w:rsidR="00970FA8" w:rsidRPr="00F03B1C" w:rsidRDefault="00970FA8" w:rsidP="00970FA8">
      <w:pPr>
        <w:ind w:left="720"/>
      </w:pPr>
      <w:r w:rsidRPr="00F03B1C">
        <w:lastRenderedPageBreak/>
        <w:t xml:space="preserve"> </w:t>
      </w:r>
      <w:r w:rsidRPr="00F03B1C">
        <w:rPr>
          <w:b/>
        </w:rPr>
        <w:t>1g.</w:t>
      </w:r>
      <w:r w:rsidRPr="00F03B1C">
        <w:t xml:space="preserve"> The </w:t>
      </w:r>
      <w:proofErr w:type="gramStart"/>
      <w:r w:rsidRPr="00F03B1C">
        <w:t>ocean</w:t>
      </w:r>
      <w:proofErr w:type="gramEnd"/>
      <w:r w:rsidRPr="00F03B1C">
        <w:t xml:space="preserve"> is connected to major lakes, watersheds and waterways because all major watersheds on Earth drain to the ocean. Rivers and streams transport nutrients, salts, sediments and pollutants from watersheds to estuaries and to the ocean.</w:t>
      </w:r>
    </w:p>
    <w:p w14:paraId="48A7AAB5" w14:textId="77777777" w:rsidR="00970FA8" w:rsidRPr="00F03B1C" w:rsidRDefault="00970FA8" w:rsidP="00970FA8">
      <w:pPr>
        <w:ind w:left="720"/>
        <w:rPr>
          <w:rFonts w:ascii="Times New Roman" w:hAnsi="Times New Roman"/>
        </w:rPr>
      </w:pPr>
    </w:p>
    <w:p w14:paraId="634CC914" w14:textId="77777777" w:rsidR="00970FA8" w:rsidRDefault="00970FA8" w:rsidP="00970FA8">
      <w:pPr>
        <w:pStyle w:val="Default"/>
        <w:numPr>
          <w:ilvl w:val="0"/>
          <w:numId w:val="4"/>
        </w:numPr>
        <w:rPr>
          <w:rFonts w:ascii="Arial" w:hAnsi="Arial" w:cs="Arial"/>
        </w:rPr>
      </w:pPr>
      <w:r w:rsidRPr="00F03B1C">
        <w:rPr>
          <w:rFonts w:ascii="Arial" w:hAnsi="Arial" w:cs="Arial"/>
          <w:b/>
        </w:rPr>
        <w:t>Ocean Literacy Principle 6:</w:t>
      </w:r>
      <w:r w:rsidRPr="00F03B1C">
        <w:rPr>
          <w:rFonts w:ascii="Arial" w:hAnsi="Arial" w:cs="Arial"/>
        </w:rPr>
        <w:t xml:space="preserve"> The ocean and humans are inextricably interconnected. </w:t>
      </w:r>
    </w:p>
    <w:p w14:paraId="13CAF09D" w14:textId="77777777" w:rsidR="00970FA8" w:rsidRPr="00F03B1C" w:rsidRDefault="00970FA8" w:rsidP="00970FA8">
      <w:pPr>
        <w:pStyle w:val="Default"/>
        <w:ind w:left="720"/>
        <w:rPr>
          <w:rFonts w:ascii="Arial" w:hAnsi="Arial" w:cs="Arial"/>
        </w:rPr>
      </w:pPr>
    </w:p>
    <w:p w14:paraId="6B7D8389" w14:textId="77777777" w:rsidR="00970FA8" w:rsidRPr="00F03B1C" w:rsidRDefault="00970FA8" w:rsidP="00970FA8">
      <w:pPr>
        <w:pStyle w:val="Default"/>
        <w:ind w:left="720"/>
        <w:rPr>
          <w:rFonts w:ascii="Arial" w:hAnsi="Arial" w:cs="Arial"/>
        </w:rPr>
      </w:pPr>
      <w:r w:rsidRPr="00F03B1C">
        <w:rPr>
          <w:rFonts w:ascii="Arial" w:hAnsi="Arial" w:cs="Arial"/>
        </w:rPr>
        <w:t xml:space="preserve">  </w:t>
      </w:r>
      <w:r w:rsidRPr="00F03B1C">
        <w:rPr>
          <w:rFonts w:ascii="Arial" w:hAnsi="Arial" w:cs="Arial"/>
          <w:b/>
        </w:rPr>
        <w:t>6e.</w:t>
      </w:r>
      <w:r w:rsidRPr="00F03B1C">
        <w:rPr>
          <w:rFonts w:ascii="Arial" w:hAnsi="Arial" w:cs="Arial"/>
        </w:rPr>
        <w:t xml:space="preserve"> Humans affect the ocean in a variety of ways. Laws, regulations and resource    management affect what is taken out and put into the ocean. Human development and activity leads to pollution (point source, non-point source, and noise pollution) and physical modifications (changes to beaches, shores and rivers). In addition, humans have removed most of the large vertebrates from the ocean. </w:t>
      </w:r>
    </w:p>
    <w:p w14:paraId="492C0A11" w14:textId="77777777" w:rsidR="00970FA8" w:rsidRPr="00F03B1C" w:rsidRDefault="00970FA8" w:rsidP="00970FA8">
      <w:pPr>
        <w:ind w:left="720"/>
        <w:rPr>
          <w:b/>
        </w:rPr>
      </w:pPr>
    </w:p>
    <w:p w14:paraId="398B0C36" w14:textId="77777777" w:rsidR="00970FA8" w:rsidRPr="00F03B1C" w:rsidRDefault="00970FA8" w:rsidP="00970FA8">
      <w:pPr>
        <w:ind w:left="720"/>
      </w:pPr>
      <w:r w:rsidRPr="00F03B1C">
        <w:rPr>
          <w:b/>
        </w:rPr>
        <w:t>6g</w:t>
      </w:r>
      <w:r w:rsidRPr="00F03B1C">
        <w:t xml:space="preserve">. </w:t>
      </w:r>
      <w:proofErr w:type="gramStart"/>
      <w:r w:rsidRPr="00F03B1C">
        <w:t>Everyone</w:t>
      </w:r>
      <w:proofErr w:type="gramEnd"/>
      <w:r w:rsidRPr="00F03B1C">
        <w:t xml:space="preserve"> is responsible for caring for the ocean. The ocean sustains life on Earth and humans must live in ways that sustain the ocean. Individual and collective actions are needed to effectively manage ocean resources for all.</w:t>
      </w:r>
    </w:p>
    <w:p w14:paraId="26604BE2" w14:textId="77777777" w:rsidR="00970FA8" w:rsidRPr="00F03B1C" w:rsidRDefault="00970FA8" w:rsidP="00970FA8">
      <w:pPr>
        <w:ind w:left="720"/>
        <w:rPr>
          <w:rFonts w:ascii="Times New Roman" w:hAnsi="Times New Roman"/>
        </w:rPr>
      </w:pPr>
    </w:p>
    <w:p w14:paraId="574BF5E4" w14:textId="77777777" w:rsidR="00970FA8" w:rsidRPr="00F03B1C" w:rsidRDefault="00970FA8" w:rsidP="00970FA8">
      <w:pPr>
        <w:numPr>
          <w:ilvl w:val="0"/>
          <w:numId w:val="4"/>
        </w:numPr>
        <w:tabs>
          <w:tab w:val="clear" w:pos="720"/>
        </w:tabs>
        <w:rPr>
          <w:rFonts w:ascii="Times New Roman" w:hAnsi="Times New Roman"/>
        </w:rPr>
      </w:pPr>
      <w:r w:rsidRPr="00F03B1C">
        <w:rPr>
          <w:b/>
        </w:rPr>
        <w:t>Oregon Standard: H.3S.2</w:t>
      </w:r>
      <w:r w:rsidRPr="00F03B1C">
        <w:t xml:space="preserve"> Design and conduct a controlled experiment, field study, or other investigation to make systematic observations about the natural world, including the collection of sufficient and appropriate data.</w:t>
      </w:r>
    </w:p>
    <w:p w14:paraId="18250F09" w14:textId="77777777" w:rsidR="00970FA8" w:rsidRDefault="00970FA8" w:rsidP="00970FA8">
      <w:pPr>
        <w:rPr>
          <w:rFonts w:ascii="Times New Roman" w:hAnsi="Times New Roman"/>
        </w:rPr>
      </w:pPr>
    </w:p>
    <w:p w14:paraId="60BE92A0" w14:textId="77777777" w:rsidR="00970FA8" w:rsidRDefault="00970FA8" w:rsidP="00970FA8">
      <w:pPr>
        <w:rPr>
          <w:rFonts w:ascii="Times New Roman" w:hAnsi="Times New Roman"/>
        </w:rPr>
      </w:pPr>
    </w:p>
    <w:p w14:paraId="0A0BF379" w14:textId="77777777" w:rsidR="00970FA8" w:rsidRPr="006211B5" w:rsidRDefault="00970FA8" w:rsidP="00970FA8">
      <w:pPr>
        <w:rPr>
          <w:rFonts w:ascii="Arial Black" w:hAnsi="Arial Black"/>
        </w:rPr>
      </w:pPr>
      <w:r w:rsidRPr="006211B5">
        <w:rPr>
          <w:rFonts w:ascii="Arial Black" w:hAnsi="Arial Black"/>
        </w:rPr>
        <w:t>Objectives</w:t>
      </w:r>
    </w:p>
    <w:p w14:paraId="0788194A" w14:textId="77777777" w:rsidR="00970FA8" w:rsidRPr="007F5993" w:rsidRDefault="00970FA8" w:rsidP="00970FA8">
      <w:pPr>
        <w:numPr>
          <w:ilvl w:val="0"/>
          <w:numId w:val="4"/>
        </w:numPr>
        <w:tabs>
          <w:tab w:val="clear" w:pos="720"/>
        </w:tabs>
        <w:rPr>
          <w:rFonts w:cs="Arial"/>
        </w:rPr>
      </w:pPr>
      <w:r w:rsidRPr="007F5993">
        <w:rPr>
          <w:rFonts w:cs="Arial"/>
          <w:b/>
          <w:i/>
        </w:rPr>
        <w:t>Observe</w:t>
      </w:r>
      <w:r w:rsidRPr="007F5993">
        <w:rPr>
          <w:rFonts w:cs="Arial"/>
        </w:rPr>
        <w:t xml:space="preserve"> and </w:t>
      </w:r>
      <w:r w:rsidRPr="007F5993">
        <w:rPr>
          <w:rFonts w:cs="Arial"/>
          <w:b/>
          <w:i/>
        </w:rPr>
        <w:t>identify</w:t>
      </w:r>
      <w:r w:rsidRPr="007F5993">
        <w:rPr>
          <w:rFonts w:cs="Arial"/>
        </w:rPr>
        <w:t xml:space="preserve"> debris that </w:t>
      </w:r>
      <w:r>
        <w:rPr>
          <w:rFonts w:cs="Arial"/>
        </w:rPr>
        <w:t xml:space="preserve">is collected in the </w:t>
      </w:r>
      <w:proofErr w:type="gramStart"/>
      <w:r>
        <w:rPr>
          <w:rFonts w:cs="Arial"/>
        </w:rPr>
        <w:t>school yard</w:t>
      </w:r>
      <w:proofErr w:type="gramEnd"/>
      <w:r>
        <w:rPr>
          <w:rFonts w:cs="Arial"/>
        </w:rPr>
        <w:t xml:space="preserve"> and at the mouth of the river.</w:t>
      </w:r>
    </w:p>
    <w:p w14:paraId="0B3EE56E" w14:textId="77777777" w:rsidR="00970FA8" w:rsidRDefault="00970FA8" w:rsidP="00970FA8">
      <w:pPr>
        <w:numPr>
          <w:ilvl w:val="0"/>
          <w:numId w:val="4"/>
        </w:numPr>
        <w:tabs>
          <w:tab w:val="clear" w:pos="720"/>
        </w:tabs>
        <w:rPr>
          <w:rFonts w:cs="Arial"/>
        </w:rPr>
      </w:pPr>
      <w:proofErr w:type="gramStart"/>
      <w:r w:rsidRPr="007F5993">
        <w:rPr>
          <w:rFonts w:cs="Arial"/>
          <w:b/>
          <w:i/>
        </w:rPr>
        <w:t>Record</w:t>
      </w:r>
      <w:r w:rsidRPr="007F5993">
        <w:rPr>
          <w:rFonts w:cs="Arial"/>
        </w:rPr>
        <w:t xml:space="preserve">  </w:t>
      </w:r>
      <w:r w:rsidRPr="007F5993">
        <w:rPr>
          <w:rFonts w:cs="Arial"/>
          <w:b/>
          <w:i/>
        </w:rPr>
        <w:t>data</w:t>
      </w:r>
      <w:proofErr w:type="gramEnd"/>
      <w:r w:rsidRPr="007F5993">
        <w:rPr>
          <w:rFonts w:cs="Arial"/>
        </w:rPr>
        <w:t xml:space="preserve"> </w:t>
      </w:r>
      <w:r>
        <w:rPr>
          <w:rFonts w:cs="Arial"/>
        </w:rPr>
        <w:t>from school yard and</w:t>
      </w:r>
      <w:r w:rsidRPr="007F5993">
        <w:rPr>
          <w:rFonts w:cs="Arial"/>
        </w:rPr>
        <w:t xml:space="preserve"> </w:t>
      </w:r>
      <w:r>
        <w:rPr>
          <w:rFonts w:cs="Arial"/>
        </w:rPr>
        <w:t>mouth of the river</w:t>
      </w:r>
      <w:r w:rsidRPr="007F5993">
        <w:rPr>
          <w:rFonts w:cs="Arial"/>
        </w:rPr>
        <w:t xml:space="preserve"> and </w:t>
      </w:r>
      <w:r w:rsidRPr="007F5993">
        <w:rPr>
          <w:rFonts w:cs="Arial"/>
          <w:b/>
          <w:i/>
        </w:rPr>
        <w:t xml:space="preserve">compare </w:t>
      </w:r>
      <w:r w:rsidRPr="007F5993">
        <w:rPr>
          <w:rFonts w:cs="Arial"/>
        </w:rPr>
        <w:t xml:space="preserve">the percentage of plastic </w:t>
      </w:r>
      <w:r>
        <w:rPr>
          <w:rFonts w:cs="Arial"/>
        </w:rPr>
        <w:t>in each group.</w:t>
      </w:r>
    </w:p>
    <w:p w14:paraId="06F4739F" w14:textId="77777777" w:rsidR="00970FA8" w:rsidRPr="007F5993" w:rsidRDefault="00970FA8" w:rsidP="00970FA8">
      <w:pPr>
        <w:numPr>
          <w:ilvl w:val="0"/>
          <w:numId w:val="4"/>
        </w:numPr>
        <w:tabs>
          <w:tab w:val="clear" w:pos="720"/>
        </w:tabs>
        <w:rPr>
          <w:rFonts w:cs="Arial"/>
        </w:rPr>
      </w:pPr>
      <w:r>
        <w:rPr>
          <w:rFonts w:cs="Arial"/>
          <w:b/>
          <w:i/>
        </w:rPr>
        <w:t xml:space="preserve">Develop knowledge of </w:t>
      </w:r>
      <w:r>
        <w:rPr>
          <w:rFonts w:cs="Arial"/>
        </w:rPr>
        <w:t xml:space="preserve">ocean drifters and their use in collecting scientific data about the ocean.  </w:t>
      </w:r>
    </w:p>
    <w:p w14:paraId="6B045940" w14:textId="77777777" w:rsidR="00970FA8" w:rsidRPr="007F5993" w:rsidRDefault="00970FA8" w:rsidP="00970FA8">
      <w:pPr>
        <w:numPr>
          <w:ilvl w:val="0"/>
          <w:numId w:val="4"/>
        </w:numPr>
        <w:tabs>
          <w:tab w:val="clear" w:pos="720"/>
        </w:tabs>
        <w:rPr>
          <w:rFonts w:cs="Arial"/>
        </w:rPr>
      </w:pPr>
      <w:r w:rsidRPr="007F5993">
        <w:rPr>
          <w:rFonts w:cs="Arial"/>
          <w:b/>
          <w:i/>
        </w:rPr>
        <w:t xml:space="preserve">Design </w:t>
      </w:r>
      <w:r w:rsidRPr="007F5993">
        <w:rPr>
          <w:rFonts w:cs="Arial"/>
        </w:rPr>
        <w:t xml:space="preserve">and </w:t>
      </w:r>
      <w:r w:rsidRPr="007F5993">
        <w:rPr>
          <w:rFonts w:cs="Arial"/>
          <w:b/>
          <w:i/>
        </w:rPr>
        <w:t>Test</w:t>
      </w:r>
      <w:r w:rsidRPr="007F5993">
        <w:rPr>
          <w:rFonts w:cs="Arial"/>
        </w:rPr>
        <w:t xml:space="preserve"> a drifter that will be launched and retrieved from the river</w:t>
      </w:r>
      <w:r>
        <w:rPr>
          <w:rFonts w:cs="Arial"/>
        </w:rPr>
        <w:t xml:space="preserve"> in order to determine the length of time it might take debris to flow from a starting point to the mouth of the river</w:t>
      </w:r>
      <w:r w:rsidRPr="007F5993">
        <w:rPr>
          <w:rFonts w:cs="Arial"/>
        </w:rPr>
        <w:t>.</w:t>
      </w:r>
    </w:p>
    <w:p w14:paraId="20E0D8D3" w14:textId="77777777" w:rsidR="00970FA8" w:rsidRPr="007F5993" w:rsidRDefault="00970FA8" w:rsidP="00970FA8">
      <w:pPr>
        <w:numPr>
          <w:ilvl w:val="0"/>
          <w:numId w:val="4"/>
        </w:numPr>
        <w:tabs>
          <w:tab w:val="clear" w:pos="720"/>
        </w:tabs>
        <w:spacing w:after="120"/>
        <w:rPr>
          <w:rFonts w:cs="Arial"/>
        </w:rPr>
      </w:pPr>
      <w:r w:rsidRPr="007F5993">
        <w:rPr>
          <w:rFonts w:cs="Arial"/>
          <w:b/>
          <w:i/>
        </w:rPr>
        <w:t>Communicate</w:t>
      </w:r>
      <w:r w:rsidRPr="007F5993">
        <w:rPr>
          <w:rFonts w:cs="Arial"/>
        </w:rPr>
        <w:t xml:space="preserve"> results </w:t>
      </w:r>
      <w:r>
        <w:rPr>
          <w:rFonts w:cs="Arial"/>
        </w:rPr>
        <w:t>in culminating activity as a public service announcement at the end of the unit.</w:t>
      </w:r>
    </w:p>
    <w:p w14:paraId="6CEAD1C5" w14:textId="77777777" w:rsidR="00970FA8" w:rsidRDefault="00970FA8" w:rsidP="00970FA8">
      <w:pPr>
        <w:rPr>
          <w:rFonts w:ascii="Arial Black" w:hAnsi="Arial Black"/>
        </w:rPr>
      </w:pPr>
      <w:proofErr w:type="gramStart"/>
      <w:r w:rsidRPr="00A95A27">
        <w:rPr>
          <w:rFonts w:ascii="Arial Black" w:hAnsi="Arial Black"/>
        </w:rPr>
        <w:t>Materials</w:t>
      </w:r>
      <w:r>
        <w:rPr>
          <w:rFonts w:ascii="Arial Black" w:hAnsi="Arial Black"/>
        </w:rPr>
        <w:t xml:space="preserve"> :</w:t>
      </w:r>
      <w:proofErr w:type="gramEnd"/>
    </w:p>
    <w:p w14:paraId="077E5879" w14:textId="77777777" w:rsidR="00970FA8" w:rsidRDefault="00970FA8" w:rsidP="00970FA8">
      <w:pPr>
        <w:numPr>
          <w:ilvl w:val="0"/>
          <w:numId w:val="36"/>
        </w:numPr>
      </w:pPr>
      <w:r>
        <w:t>Containers for garbage</w:t>
      </w:r>
    </w:p>
    <w:p w14:paraId="1514CEA2" w14:textId="77777777" w:rsidR="00970FA8" w:rsidRDefault="00970FA8" w:rsidP="00970FA8">
      <w:pPr>
        <w:numPr>
          <w:ilvl w:val="0"/>
          <w:numId w:val="32"/>
        </w:numPr>
      </w:pPr>
      <w:r>
        <w:t>Sterile gloves</w:t>
      </w:r>
    </w:p>
    <w:p w14:paraId="5A47EAED" w14:textId="77777777" w:rsidR="00970FA8" w:rsidRDefault="00970FA8" w:rsidP="00970FA8">
      <w:pPr>
        <w:numPr>
          <w:ilvl w:val="0"/>
          <w:numId w:val="32"/>
        </w:numPr>
      </w:pPr>
      <w:r>
        <w:t>Scales</w:t>
      </w:r>
    </w:p>
    <w:p w14:paraId="140C6A48" w14:textId="77777777" w:rsidR="00970FA8" w:rsidRDefault="00970FA8" w:rsidP="00970FA8">
      <w:pPr>
        <w:numPr>
          <w:ilvl w:val="0"/>
          <w:numId w:val="32"/>
        </w:numPr>
      </w:pPr>
      <w:r>
        <w:t>Videos</w:t>
      </w:r>
    </w:p>
    <w:p w14:paraId="3B55FA03" w14:textId="77777777" w:rsidR="00970FA8" w:rsidRDefault="00970FA8" w:rsidP="00970FA8">
      <w:pPr>
        <w:numPr>
          <w:ilvl w:val="0"/>
          <w:numId w:val="32"/>
        </w:numPr>
      </w:pPr>
      <w:r>
        <w:t xml:space="preserve">Oranges, apples, or potatoes </w:t>
      </w:r>
    </w:p>
    <w:p w14:paraId="6C652538" w14:textId="77777777" w:rsidR="00970FA8" w:rsidRDefault="00970FA8" w:rsidP="00970FA8">
      <w:pPr>
        <w:numPr>
          <w:ilvl w:val="0"/>
          <w:numId w:val="32"/>
        </w:numPr>
      </w:pPr>
      <w:r>
        <w:t>Biodegradable straight sticks, dog treats or similar items to attach drogues</w:t>
      </w:r>
    </w:p>
    <w:p w14:paraId="7F51D744" w14:textId="77777777" w:rsidR="00970FA8" w:rsidRDefault="00970FA8" w:rsidP="00970FA8">
      <w:pPr>
        <w:numPr>
          <w:ilvl w:val="0"/>
          <w:numId w:val="32"/>
        </w:numPr>
      </w:pPr>
      <w:r>
        <w:t>Biodegradable material for drogues</w:t>
      </w:r>
    </w:p>
    <w:p w14:paraId="01BC4AB6" w14:textId="77777777" w:rsidR="00970FA8" w:rsidRDefault="00970FA8" w:rsidP="00970FA8">
      <w:pPr>
        <w:numPr>
          <w:ilvl w:val="0"/>
          <w:numId w:val="32"/>
        </w:numPr>
      </w:pPr>
      <w:r>
        <w:t>Permanent marker</w:t>
      </w:r>
    </w:p>
    <w:p w14:paraId="2F8AD719" w14:textId="77777777" w:rsidR="00970FA8" w:rsidRDefault="00970FA8" w:rsidP="00970FA8">
      <w:pPr>
        <w:numPr>
          <w:ilvl w:val="0"/>
          <w:numId w:val="32"/>
        </w:numPr>
      </w:pPr>
      <w:r>
        <w:t>Handout:  oceans of the world grid (to show currents &amp; Global Conveyer Belt)</w:t>
      </w:r>
    </w:p>
    <w:p w14:paraId="7C6AAFA6" w14:textId="77777777" w:rsidR="00970FA8" w:rsidRPr="008E3FC7" w:rsidRDefault="00970FA8" w:rsidP="00970FA8"/>
    <w:p w14:paraId="23E174C8" w14:textId="77777777" w:rsidR="00970FA8" w:rsidRDefault="00970FA8" w:rsidP="00970FA8">
      <w:pPr>
        <w:rPr>
          <w:rFonts w:ascii="Arial Black" w:hAnsi="Arial Black"/>
          <w:b/>
        </w:rPr>
      </w:pPr>
      <w:r w:rsidRPr="00361AFB">
        <w:rPr>
          <w:rFonts w:ascii="Arial Black" w:hAnsi="Arial Black"/>
          <w:b/>
          <w:u w:val="single"/>
        </w:rPr>
        <w:lastRenderedPageBreak/>
        <w:t>Day 1</w:t>
      </w:r>
      <w:r w:rsidRPr="001408EE">
        <w:rPr>
          <w:rFonts w:ascii="Arial Black" w:hAnsi="Arial Black"/>
          <w:b/>
        </w:rPr>
        <w:t xml:space="preserve"> </w:t>
      </w:r>
    </w:p>
    <w:p w14:paraId="1B49F1B4" w14:textId="77777777" w:rsidR="00970FA8" w:rsidRDefault="00970FA8" w:rsidP="00970FA8">
      <w:pPr>
        <w:rPr>
          <w:rFonts w:ascii="Arial Black" w:hAnsi="Arial Black"/>
        </w:rPr>
      </w:pPr>
      <w:r w:rsidRPr="008E3FC7">
        <w:rPr>
          <w:rFonts w:ascii="Arial Black" w:hAnsi="Arial Black"/>
          <w:b/>
        </w:rPr>
        <w:t>Proc</w:t>
      </w:r>
      <w:r w:rsidRPr="00911EAB">
        <w:rPr>
          <w:rFonts w:ascii="Arial Black" w:hAnsi="Arial Black"/>
        </w:rPr>
        <w:t>edure</w:t>
      </w:r>
    </w:p>
    <w:p w14:paraId="7ECA4015" w14:textId="77777777" w:rsidR="00970FA8" w:rsidRPr="00361AFB" w:rsidRDefault="00970FA8" w:rsidP="00970FA8">
      <w:pPr>
        <w:rPr>
          <w:rFonts w:ascii="Arial Black" w:hAnsi="Arial Black"/>
          <w:b/>
          <w:u w:val="single"/>
        </w:rPr>
      </w:pPr>
    </w:p>
    <w:p w14:paraId="30096096" w14:textId="77777777" w:rsidR="00970FA8" w:rsidRPr="00FB106D" w:rsidRDefault="00970FA8" w:rsidP="00970FA8">
      <w:pPr>
        <w:numPr>
          <w:ilvl w:val="0"/>
          <w:numId w:val="29"/>
        </w:numPr>
        <w:spacing w:after="120"/>
        <w:rPr>
          <w:rFonts w:cs="Arial"/>
        </w:rPr>
      </w:pPr>
      <w:r w:rsidRPr="00FB106D">
        <w:rPr>
          <w:rFonts w:cs="Arial"/>
        </w:rPr>
        <w:t>Introduce the topic of plastics ending up in our ocean with a video or book:</w:t>
      </w:r>
    </w:p>
    <w:p w14:paraId="72CB372D" w14:textId="77777777" w:rsidR="00970FA8" w:rsidRPr="00FB106D" w:rsidRDefault="00970FA8" w:rsidP="00970FA8">
      <w:pPr>
        <w:spacing w:after="120"/>
        <w:ind w:left="720"/>
        <w:rPr>
          <w:rFonts w:cs="Arial"/>
        </w:rPr>
      </w:pPr>
      <w:r>
        <w:rPr>
          <w:rFonts w:cs="Arial"/>
        </w:rPr>
        <w:t xml:space="preserve">Jean-Michel </w:t>
      </w:r>
      <w:proofErr w:type="spellStart"/>
      <w:r>
        <w:rPr>
          <w:rFonts w:cs="Arial"/>
        </w:rPr>
        <w:t>Costeau’s</w:t>
      </w:r>
      <w:proofErr w:type="spellEnd"/>
      <w:r>
        <w:rPr>
          <w:rFonts w:cs="Arial"/>
        </w:rPr>
        <w:t xml:space="preserve"> Ocean Adventures: </w:t>
      </w:r>
      <w:hyperlink r:id="rId8" w:history="1">
        <w:r w:rsidRPr="00FB106D">
          <w:rPr>
            <w:rStyle w:val="Hyperlink"/>
            <w:rFonts w:cs="Arial"/>
          </w:rPr>
          <w:t>http://www.pbs.org/kqed/oceanadventures/video/gyre</w:t>
        </w:r>
      </w:hyperlink>
    </w:p>
    <w:p w14:paraId="7910ADA2" w14:textId="77777777" w:rsidR="00970FA8" w:rsidRDefault="00970FA8" w:rsidP="00970FA8">
      <w:pPr>
        <w:spacing w:after="120"/>
        <w:rPr>
          <w:rFonts w:cs="Arial"/>
        </w:rPr>
      </w:pPr>
      <w:r w:rsidRPr="00FB106D">
        <w:rPr>
          <w:rFonts w:cs="Arial"/>
        </w:rPr>
        <w:t xml:space="preserve">            </w:t>
      </w:r>
      <w:hyperlink r:id="rId9" w:history="1">
        <w:r w:rsidRPr="00FB106D">
          <w:rPr>
            <w:rStyle w:val="Hyperlink"/>
            <w:rFonts w:cs="Arial"/>
          </w:rPr>
          <w:t>http://www.pbs.org/kqed/oceanadventures/educators/kure/debris.html</w:t>
        </w:r>
      </w:hyperlink>
    </w:p>
    <w:p w14:paraId="0FE21C76" w14:textId="77777777" w:rsidR="00970FA8" w:rsidRPr="00214D11" w:rsidRDefault="00970FA8" w:rsidP="00970FA8">
      <w:p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214D11">
        <w:rPr>
          <w:rFonts w:cs="Arial"/>
          <w:b/>
          <w:bCs/>
          <w:color w:val="333333"/>
          <w:spacing w:val="15"/>
          <w:lang w:val="en-US"/>
        </w:rPr>
        <w:t>PRE-VIEWING QUESTIONS</w:t>
      </w:r>
    </w:p>
    <w:p w14:paraId="706A910A" w14:textId="77777777" w:rsidR="00970FA8" w:rsidRPr="00214D11" w:rsidRDefault="00970FA8" w:rsidP="00970FA8">
      <w:pPr>
        <w:numPr>
          <w:ilvl w:val="0"/>
          <w:numId w:val="33"/>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214D11">
        <w:rPr>
          <w:rFonts w:cs="Arial"/>
          <w:color w:val="333333"/>
          <w:spacing w:val="15"/>
          <w:lang w:val="en-US"/>
        </w:rPr>
        <w:t xml:space="preserve">What is debris? What is marine debris? </w:t>
      </w:r>
    </w:p>
    <w:p w14:paraId="434B12FC" w14:textId="77777777" w:rsidR="00970FA8" w:rsidRPr="00214D11" w:rsidRDefault="00970FA8" w:rsidP="00970FA8">
      <w:pPr>
        <w:numPr>
          <w:ilvl w:val="0"/>
          <w:numId w:val="33"/>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214D11">
        <w:rPr>
          <w:rFonts w:cs="Arial"/>
          <w:color w:val="333333"/>
          <w:spacing w:val="15"/>
          <w:lang w:val="en-US"/>
        </w:rPr>
        <w:t xml:space="preserve">What are some ways that trash winds up in the ocean? </w:t>
      </w:r>
    </w:p>
    <w:p w14:paraId="32242C2F" w14:textId="77777777" w:rsidR="00970FA8" w:rsidRPr="00214D11" w:rsidRDefault="00970FA8" w:rsidP="00970FA8">
      <w:pPr>
        <w:numPr>
          <w:ilvl w:val="0"/>
          <w:numId w:val="33"/>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214D11">
        <w:rPr>
          <w:rFonts w:cs="Arial"/>
          <w:color w:val="333333"/>
          <w:spacing w:val="15"/>
          <w:lang w:val="en-US"/>
        </w:rPr>
        <w:t xml:space="preserve">What happens to debris in the ocean? Where does it go? </w:t>
      </w:r>
    </w:p>
    <w:p w14:paraId="30BFCA5C" w14:textId="77777777" w:rsidR="00970FA8" w:rsidRPr="00214D11" w:rsidRDefault="00970FA8" w:rsidP="00970FA8">
      <w:pPr>
        <w:numPr>
          <w:ilvl w:val="0"/>
          <w:numId w:val="33"/>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214D11">
        <w:rPr>
          <w:rFonts w:cs="Arial"/>
          <w:color w:val="333333"/>
          <w:spacing w:val="15"/>
          <w:lang w:val="en-US"/>
        </w:rPr>
        <w:t xml:space="preserve">Is marine debris harmful to marine life? What kinds of animals? How is it harmful? </w:t>
      </w:r>
    </w:p>
    <w:p w14:paraId="48C3099B" w14:textId="77777777" w:rsidR="00970FA8" w:rsidRPr="00214D11" w:rsidRDefault="00970FA8" w:rsidP="00970FA8">
      <w:pPr>
        <w:numPr>
          <w:ilvl w:val="0"/>
          <w:numId w:val="33"/>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214D11">
        <w:rPr>
          <w:rFonts w:cs="Arial"/>
          <w:color w:val="333333"/>
          <w:spacing w:val="15"/>
          <w:lang w:val="en-US"/>
        </w:rPr>
        <w:t xml:space="preserve">How long does marine debris last? </w:t>
      </w:r>
    </w:p>
    <w:p w14:paraId="7D546582" w14:textId="77777777" w:rsidR="00970FA8" w:rsidRPr="00D20B7E" w:rsidRDefault="00970FA8" w:rsidP="00970FA8">
      <w:p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b/>
          <w:bCs/>
          <w:color w:val="333333"/>
          <w:spacing w:val="15"/>
          <w:lang w:val="en-US"/>
        </w:rPr>
        <w:t>FOCUS QUESTIONS FOR VIEWING</w:t>
      </w:r>
    </w:p>
    <w:p w14:paraId="29C72324" w14:textId="77777777" w:rsidR="00970FA8" w:rsidRPr="00D20B7E"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What are some of the items Jean-Michel Cousteau found on the beach on Laysan Island? </w:t>
      </w:r>
    </w:p>
    <w:p w14:paraId="579BD9BE" w14:textId="77777777" w:rsidR="00970FA8" w:rsidRPr="00D20B7E"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Where did these items come from? </w:t>
      </w:r>
    </w:p>
    <w:p w14:paraId="10FD3AAC" w14:textId="77777777" w:rsidR="00970FA8" w:rsidRPr="00D20B7E"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How does garbage wind up on the beaches of the Northwestern Hawaiian Islands? </w:t>
      </w:r>
    </w:p>
    <w:p w14:paraId="5DC09A7F" w14:textId="77777777" w:rsidR="00970FA8" w:rsidRPr="00D20B7E"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What is the Great Pacific Garbage Patch? </w:t>
      </w:r>
    </w:p>
    <w:p w14:paraId="40F3D4F3" w14:textId="77777777" w:rsidR="00970FA8" w:rsidRPr="00D20B7E"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How much of the debris found in the ocean comes from land? </w:t>
      </w:r>
    </w:p>
    <w:p w14:paraId="653D4DCF" w14:textId="77777777" w:rsidR="00970FA8" w:rsidRPr="00D20B7E"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Why do birds ingest plastic? </w:t>
      </w:r>
    </w:p>
    <w:p w14:paraId="7BDEEEBD" w14:textId="77777777" w:rsidR="00970FA8" w:rsidRDefault="00970FA8" w:rsidP="00970FA8">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How </w:t>
      </w:r>
      <w:proofErr w:type="gramStart"/>
      <w:r w:rsidRPr="00D20B7E">
        <w:rPr>
          <w:rFonts w:cs="Arial"/>
          <w:color w:val="333333"/>
          <w:spacing w:val="15"/>
          <w:lang w:val="en-US"/>
        </w:rPr>
        <w:t>are birds affected by the plastic they ingest</w:t>
      </w:r>
      <w:proofErr w:type="gramEnd"/>
      <w:r w:rsidRPr="00D20B7E">
        <w:rPr>
          <w:rFonts w:cs="Arial"/>
          <w:color w:val="333333"/>
          <w:spacing w:val="15"/>
          <w:lang w:val="en-US"/>
        </w:rPr>
        <w:t xml:space="preserve">? </w:t>
      </w:r>
    </w:p>
    <w:p w14:paraId="3279C21F" w14:textId="77777777" w:rsidR="00970FA8" w:rsidRPr="00D20B7E" w:rsidRDefault="00970FA8" w:rsidP="00970FA8">
      <w:p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b/>
          <w:bCs/>
          <w:color w:val="333333"/>
          <w:spacing w:val="15"/>
          <w:lang w:val="en-US"/>
        </w:rPr>
        <w:t>POST-VIEWING DISCUSSION QUESTIONS</w:t>
      </w:r>
    </w:p>
    <w:p w14:paraId="0418E3AD" w14:textId="77777777" w:rsidR="00970FA8" w:rsidRPr="00D20B7E" w:rsidRDefault="00970FA8" w:rsidP="00970FA8">
      <w:pPr>
        <w:numPr>
          <w:ilvl w:val="0"/>
          <w:numId w:val="35"/>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What kinds of trash are most likely to become marine debris? Why? </w:t>
      </w:r>
    </w:p>
    <w:p w14:paraId="49E3111B" w14:textId="77777777" w:rsidR="00970FA8" w:rsidRPr="00D20B7E" w:rsidRDefault="00970FA8" w:rsidP="00970FA8">
      <w:pPr>
        <w:numPr>
          <w:ilvl w:val="0"/>
          <w:numId w:val="35"/>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What are some ways that we can prevent trash from getting into our waterways? </w:t>
      </w:r>
    </w:p>
    <w:p w14:paraId="2714078F" w14:textId="77777777" w:rsidR="00970FA8" w:rsidRPr="00D20B7E" w:rsidRDefault="00970FA8" w:rsidP="00970FA8">
      <w:pPr>
        <w:numPr>
          <w:ilvl w:val="0"/>
          <w:numId w:val="35"/>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How could we clean up the garbage patch in the North Pacific Gyre? Is it possible? Why or why not? </w:t>
      </w:r>
    </w:p>
    <w:p w14:paraId="4672CF1E" w14:textId="77777777" w:rsidR="00970FA8" w:rsidRPr="00D20B7E" w:rsidRDefault="00970FA8" w:rsidP="00970FA8">
      <w:pPr>
        <w:numPr>
          <w:ilvl w:val="0"/>
          <w:numId w:val="35"/>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cs="Arial"/>
          <w:color w:val="333333"/>
          <w:spacing w:val="15"/>
          <w:lang w:val="en-US"/>
        </w:rPr>
      </w:pPr>
      <w:r w:rsidRPr="00D20B7E">
        <w:rPr>
          <w:rFonts w:cs="Arial"/>
          <w:color w:val="333333"/>
          <w:spacing w:val="15"/>
          <w:lang w:val="en-US"/>
        </w:rPr>
        <w:t xml:space="preserve">What kinds of studies could scientists do to learn more about the effects of marine debris on ocean ecosystems? </w:t>
      </w:r>
    </w:p>
    <w:p w14:paraId="3D808764" w14:textId="77777777" w:rsidR="00970FA8" w:rsidRPr="00D20B7E" w:rsidRDefault="00970FA8" w:rsidP="00970FA8">
      <w:pPr>
        <w:numPr>
          <w:ilvl w:val="0"/>
          <w:numId w:val="35"/>
        </w:numPr>
        <w:pBdr>
          <w:top w:val="single" w:sz="4" w:space="1" w:color="auto"/>
          <w:left w:val="single" w:sz="4" w:space="4" w:color="auto"/>
          <w:bottom w:val="single" w:sz="4" w:space="1" w:color="auto"/>
          <w:right w:val="single" w:sz="4" w:space="4" w:color="auto"/>
        </w:pBdr>
        <w:spacing w:before="100" w:beforeAutospacing="1" w:after="100" w:afterAutospacing="1" w:line="255" w:lineRule="atLeast"/>
        <w:rPr>
          <w:rFonts w:ascii="Tahoma" w:hAnsi="Tahoma" w:cs="Tahoma"/>
          <w:color w:val="333333"/>
          <w:spacing w:val="15"/>
          <w:sz w:val="21"/>
          <w:szCs w:val="21"/>
          <w:lang w:val="en-US"/>
        </w:rPr>
      </w:pPr>
      <w:r w:rsidRPr="00D20B7E">
        <w:rPr>
          <w:rFonts w:cs="Arial"/>
          <w:color w:val="333333"/>
          <w:spacing w:val="15"/>
          <w:lang w:val="en-US"/>
        </w:rPr>
        <w:t>What types of scientists might do a study relating to marine debris</w:t>
      </w:r>
      <w:r w:rsidRPr="00D20B7E">
        <w:rPr>
          <w:rFonts w:ascii="Tahoma" w:hAnsi="Tahoma" w:cs="Tahoma"/>
          <w:color w:val="333333"/>
          <w:spacing w:val="15"/>
          <w:sz w:val="21"/>
          <w:szCs w:val="21"/>
          <w:lang w:val="en-US"/>
        </w:rPr>
        <w:t xml:space="preserve">? </w:t>
      </w:r>
    </w:p>
    <w:p w14:paraId="06D6EAD6" w14:textId="77777777" w:rsidR="00970FA8" w:rsidRDefault="00970FA8" w:rsidP="00970FA8">
      <w:pPr>
        <w:spacing w:after="120"/>
        <w:ind w:left="720"/>
        <w:rPr>
          <w:rFonts w:cs="Arial"/>
        </w:rPr>
      </w:pPr>
    </w:p>
    <w:p w14:paraId="7DFBCF9B" w14:textId="77777777" w:rsidR="00970FA8" w:rsidRPr="00D20B7E" w:rsidRDefault="00970FA8" w:rsidP="00970FA8">
      <w:pPr>
        <w:spacing w:after="120"/>
        <w:ind w:left="720"/>
        <w:rPr>
          <w:rFonts w:cs="Arial"/>
          <w:b/>
        </w:rPr>
      </w:pPr>
      <w:r w:rsidRPr="00D20B7E">
        <w:rPr>
          <w:rFonts w:cs="Arial"/>
          <w:b/>
        </w:rPr>
        <w:t>Additional videos and books:</w:t>
      </w:r>
    </w:p>
    <w:p w14:paraId="40587288" w14:textId="77777777" w:rsidR="00970FA8" w:rsidRDefault="00970FA8" w:rsidP="00970FA8">
      <w:pPr>
        <w:spacing w:after="120"/>
        <w:ind w:left="720"/>
        <w:rPr>
          <w:rFonts w:cs="Arial"/>
        </w:rPr>
      </w:pPr>
      <w:r w:rsidRPr="00FB106D">
        <w:rPr>
          <w:rFonts w:cs="Arial"/>
        </w:rPr>
        <w:t>Toxic Garbage Island</w:t>
      </w:r>
      <w:proofErr w:type="gramStart"/>
      <w:r w:rsidRPr="00FB106D">
        <w:rPr>
          <w:rFonts w:cs="Arial"/>
        </w:rPr>
        <w:t xml:space="preserve">:   </w:t>
      </w:r>
      <w:proofErr w:type="gramEnd"/>
      <w:r w:rsidRPr="00FB106D">
        <w:rPr>
          <w:rFonts w:cs="Arial"/>
          <w:i/>
          <w:u w:val="single"/>
        </w:rPr>
        <w:fldChar w:fldCharType="begin"/>
      </w:r>
      <w:r w:rsidRPr="00FB106D">
        <w:rPr>
          <w:rFonts w:cs="Arial"/>
          <w:i/>
          <w:u w:val="single"/>
        </w:rPr>
        <w:instrText xml:space="preserve"> HYPERLINK "http://www.vbs.tv/watch/toxic/toxic-garbage-island-1-of-3" </w:instrText>
      </w:r>
      <w:r w:rsidRPr="00FB106D">
        <w:rPr>
          <w:rFonts w:cs="Arial"/>
          <w:i/>
          <w:u w:val="single"/>
        </w:rPr>
        <w:fldChar w:fldCharType="separate"/>
      </w:r>
      <w:r w:rsidRPr="00FB106D">
        <w:rPr>
          <w:rStyle w:val="Hyperlink"/>
          <w:rFonts w:cs="Arial"/>
          <w:i/>
        </w:rPr>
        <w:t>http://www.vbs.tv/watch/toxic/toxic-garbage-island-1-of-3</w:t>
      </w:r>
      <w:r w:rsidRPr="00FB106D">
        <w:rPr>
          <w:rFonts w:cs="Arial"/>
          <w:i/>
          <w:u w:val="single"/>
        </w:rPr>
        <w:fldChar w:fldCharType="end"/>
      </w:r>
      <w:r>
        <w:rPr>
          <w:rFonts w:cs="Arial"/>
          <w:i/>
          <w:u w:val="single"/>
        </w:rPr>
        <w:t xml:space="preserve"> </w:t>
      </w:r>
      <w:r w:rsidRPr="006F101F">
        <w:rPr>
          <w:rFonts w:cs="Arial"/>
        </w:rPr>
        <w:t xml:space="preserve">(teacher review: some </w:t>
      </w:r>
      <w:proofErr w:type="spellStart"/>
      <w:r w:rsidRPr="006F101F">
        <w:rPr>
          <w:rFonts w:cs="Arial"/>
        </w:rPr>
        <w:t>innapropriate</w:t>
      </w:r>
      <w:proofErr w:type="spellEnd"/>
      <w:r w:rsidRPr="006F101F">
        <w:rPr>
          <w:rFonts w:cs="Arial"/>
        </w:rPr>
        <w:t xml:space="preserve"> language – not suitable for children)</w:t>
      </w:r>
    </w:p>
    <w:p w14:paraId="1C2EA3C0" w14:textId="77777777" w:rsidR="00970FA8" w:rsidRPr="00FB106D" w:rsidRDefault="00970FA8" w:rsidP="00970FA8">
      <w:pPr>
        <w:spacing w:after="120"/>
        <w:ind w:left="720"/>
        <w:rPr>
          <w:rFonts w:cs="Arial"/>
          <w:i/>
          <w:u w:val="single"/>
        </w:rPr>
      </w:pPr>
      <w:r w:rsidRPr="00FB106D">
        <w:rPr>
          <w:rFonts w:cs="Arial"/>
        </w:rPr>
        <w:lastRenderedPageBreak/>
        <w:t>Plastic in the Pacific</w:t>
      </w:r>
      <w:proofErr w:type="gramStart"/>
      <w:r w:rsidRPr="00FB106D">
        <w:rPr>
          <w:rFonts w:cs="Arial"/>
        </w:rPr>
        <w:t xml:space="preserve">:  </w:t>
      </w:r>
      <w:proofErr w:type="gramEnd"/>
      <w:r w:rsidRPr="00FB106D">
        <w:rPr>
          <w:rFonts w:cs="Arial"/>
          <w:i/>
          <w:u w:val="single"/>
        </w:rPr>
        <w:fldChar w:fldCharType="begin"/>
      </w:r>
      <w:r w:rsidRPr="00FB106D">
        <w:rPr>
          <w:rFonts w:cs="Arial"/>
          <w:i/>
          <w:u w:val="single"/>
        </w:rPr>
        <w:instrText xml:space="preserve"> HYPERLINK "http://www.kqed.org/quest/television/plastic-in-the-pacific" </w:instrText>
      </w:r>
      <w:r w:rsidRPr="00FB106D">
        <w:rPr>
          <w:rFonts w:cs="Arial"/>
          <w:i/>
          <w:u w:val="single"/>
        </w:rPr>
        <w:fldChar w:fldCharType="separate"/>
      </w:r>
      <w:r w:rsidRPr="00FB106D">
        <w:rPr>
          <w:rStyle w:val="Hyperlink"/>
          <w:rFonts w:cs="Arial"/>
          <w:i/>
        </w:rPr>
        <w:t>http://www.kqed.org/quest/television/plastic-in-the-pacific</w:t>
      </w:r>
      <w:r w:rsidRPr="00FB106D">
        <w:rPr>
          <w:rFonts w:cs="Arial"/>
          <w:i/>
          <w:u w:val="single"/>
        </w:rPr>
        <w:fldChar w:fldCharType="end"/>
      </w:r>
      <w:r w:rsidRPr="005A0A43">
        <w:rPr>
          <w:rFonts w:cs="Arial"/>
          <w:i/>
          <w:u w:val="single"/>
        </w:rPr>
        <w:t xml:space="preserve"> Pete Puffins Wild Ride Cruising Alaska’s Currents</w:t>
      </w:r>
      <w:r>
        <w:rPr>
          <w:rFonts w:cs="Arial"/>
        </w:rPr>
        <w:t xml:space="preserve"> by Libby Hatton</w:t>
      </w:r>
    </w:p>
    <w:p w14:paraId="444CB625" w14:textId="77777777" w:rsidR="00970FA8" w:rsidRPr="00FB106D" w:rsidRDefault="00970FA8" w:rsidP="00970FA8">
      <w:pPr>
        <w:spacing w:after="120"/>
        <w:rPr>
          <w:rFonts w:cs="Arial"/>
        </w:rPr>
      </w:pPr>
      <w:r w:rsidRPr="005A0A43">
        <w:rPr>
          <w:rFonts w:cs="Arial"/>
          <w:i/>
        </w:rPr>
        <w:t xml:space="preserve">          </w:t>
      </w:r>
      <w:r>
        <w:rPr>
          <w:rFonts w:cs="Arial"/>
          <w:i/>
          <w:u w:val="single"/>
        </w:rPr>
        <w:t xml:space="preserve"> </w:t>
      </w:r>
      <w:r w:rsidRPr="00FB106D">
        <w:rPr>
          <w:rFonts w:cs="Arial"/>
          <w:i/>
          <w:u w:val="single"/>
        </w:rPr>
        <w:t xml:space="preserve">All the Way to the </w:t>
      </w:r>
      <w:proofErr w:type="gramStart"/>
      <w:r w:rsidRPr="00FB106D">
        <w:rPr>
          <w:rFonts w:cs="Arial"/>
          <w:i/>
          <w:u w:val="single"/>
        </w:rPr>
        <w:t>Ocean</w:t>
      </w:r>
      <w:r w:rsidRPr="00FB106D">
        <w:rPr>
          <w:rFonts w:cs="Arial"/>
        </w:rPr>
        <w:t xml:space="preserve">  by</w:t>
      </w:r>
      <w:proofErr w:type="gramEnd"/>
      <w:r w:rsidRPr="00FB106D">
        <w:rPr>
          <w:rFonts w:cs="Arial"/>
        </w:rPr>
        <w:t xml:space="preserve"> Joel Harper</w:t>
      </w:r>
    </w:p>
    <w:p w14:paraId="4DF48886" w14:textId="77777777" w:rsidR="00970FA8" w:rsidRDefault="00970FA8" w:rsidP="00970FA8">
      <w:pPr>
        <w:spacing w:after="120"/>
        <w:ind w:left="720"/>
        <w:rPr>
          <w:rFonts w:cs="Arial"/>
        </w:rPr>
      </w:pPr>
      <w:r w:rsidRPr="00FB106D">
        <w:rPr>
          <w:rFonts w:cs="Arial"/>
          <w:i/>
          <w:u w:val="single"/>
        </w:rPr>
        <w:t xml:space="preserve">Tracking Trash Flotsam, </w:t>
      </w:r>
      <w:proofErr w:type="spellStart"/>
      <w:r w:rsidRPr="00FB106D">
        <w:rPr>
          <w:rFonts w:cs="Arial"/>
          <w:i/>
          <w:u w:val="single"/>
        </w:rPr>
        <w:t>Jetsum</w:t>
      </w:r>
      <w:proofErr w:type="spellEnd"/>
      <w:r w:rsidRPr="00FB106D">
        <w:rPr>
          <w:rFonts w:cs="Arial"/>
          <w:i/>
          <w:u w:val="single"/>
        </w:rPr>
        <w:t xml:space="preserve"> and the Science of Ocean Motion </w:t>
      </w:r>
      <w:r w:rsidRPr="00FB106D">
        <w:rPr>
          <w:rFonts w:cs="Arial"/>
        </w:rPr>
        <w:t xml:space="preserve">by </w:t>
      </w:r>
      <w:proofErr w:type="spellStart"/>
      <w:r w:rsidRPr="00FB106D">
        <w:rPr>
          <w:rFonts w:cs="Arial"/>
        </w:rPr>
        <w:t>Loree</w:t>
      </w:r>
      <w:proofErr w:type="spellEnd"/>
      <w:r w:rsidRPr="00FB106D">
        <w:rPr>
          <w:rFonts w:cs="Arial"/>
        </w:rPr>
        <w:t xml:space="preserve"> Griffin Burns</w:t>
      </w:r>
    </w:p>
    <w:p w14:paraId="392669C7" w14:textId="77777777" w:rsidR="00970FA8" w:rsidRPr="00FB106D" w:rsidRDefault="00970FA8" w:rsidP="00970FA8">
      <w:pPr>
        <w:spacing w:after="120"/>
        <w:ind w:left="720"/>
        <w:rPr>
          <w:rFonts w:cs="Arial"/>
        </w:rPr>
      </w:pPr>
    </w:p>
    <w:p w14:paraId="11B4BCC1" w14:textId="77777777" w:rsidR="00970FA8" w:rsidRPr="00FB106D" w:rsidRDefault="00970FA8" w:rsidP="00970FA8">
      <w:pPr>
        <w:spacing w:after="120"/>
        <w:rPr>
          <w:rFonts w:cs="Arial"/>
        </w:rPr>
      </w:pPr>
      <w:r w:rsidRPr="00FB106D">
        <w:rPr>
          <w:rFonts w:cs="Arial"/>
        </w:rPr>
        <w:t xml:space="preserve">      2.  Students go on a walking field trip to around the </w:t>
      </w:r>
      <w:proofErr w:type="gramStart"/>
      <w:r w:rsidRPr="00FB106D">
        <w:rPr>
          <w:rFonts w:cs="Arial"/>
        </w:rPr>
        <w:t>school yard</w:t>
      </w:r>
      <w:proofErr w:type="gramEnd"/>
      <w:r w:rsidRPr="00FB106D">
        <w:rPr>
          <w:rFonts w:cs="Arial"/>
        </w:rPr>
        <w:t xml:space="preserve"> to collect garbage.</w:t>
      </w:r>
    </w:p>
    <w:p w14:paraId="5DB9FA33" w14:textId="77777777" w:rsidR="00970FA8" w:rsidRDefault="00970FA8" w:rsidP="00970FA8">
      <w:pPr>
        <w:spacing w:after="120"/>
        <w:ind w:left="360"/>
        <w:rPr>
          <w:rFonts w:cs="Arial"/>
        </w:rPr>
      </w:pPr>
      <w:r w:rsidRPr="00FB106D">
        <w:rPr>
          <w:rFonts w:cs="Arial"/>
        </w:rPr>
        <w:t>3</w:t>
      </w:r>
      <w:proofErr w:type="gramStart"/>
      <w:r w:rsidRPr="00FB106D">
        <w:rPr>
          <w:rFonts w:cs="Arial"/>
        </w:rPr>
        <w:t>.</w:t>
      </w:r>
      <w:r>
        <w:rPr>
          <w:rFonts w:cs="Arial"/>
        </w:rPr>
        <w:t>.</w:t>
      </w:r>
      <w:proofErr w:type="gramEnd"/>
      <w:r>
        <w:rPr>
          <w:rFonts w:cs="Arial"/>
        </w:rPr>
        <w:t xml:space="preserve">  </w:t>
      </w:r>
      <w:r w:rsidRPr="00FB106D">
        <w:rPr>
          <w:rFonts w:cs="Arial"/>
        </w:rPr>
        <w:t xml:space="preserve">Have each group weigh their entire sample and then separate out the plastic.  </w:t>
      </w:r>
    </w:p>
    <w:p w14:paraId="42C0584F" w14:textId="77777777" w:rsidR="00970FA8" w:rsidRDefault="00970FA8" w:rsidP="00970FA8">
      <w:pPr>
        <w:spacing w:after="120"/>
        <w:ind w:left="360"/>
        <w:rPr>
          <w:rFonts w:cs="Arial"/>
        </w:rPr>
      </w:pPr>
      <w:r>
        <w:rPr>
          <w:rFonts w:cs="Arial"/>
        </w:rPr>
        <w:t>4.  Students create a chart or graph showing the contents of their gathering.</w:t>
      </w:r>
    </w:p>
    <w:p w14:paraId="6808AA1C" w14:textId="77777777" w:rsidR="00970FA8" w:rsidRDefault="00970FA8" w:rsidP="00970FA8">
      <w:pPr>
        <w:spacing w:after="120"/>
        <w:ind w:left="360"/>
        <w:rPr>
          <w:rFonts w:cs="Arial"/>
        </w:rPr>
      </w:pPr>
    </w:p>
    <w:p w14:paraId="2F72E517" w14:textId="77777777" w:rsidR="00970FA8" w:rsidRDefault="00970FA8" w:rsidP="00970FA8">
      <w:pPr>
        <w:rPr>
          <w:rFonts w:ascii="Arial Black" w:hAnsi="Arial Black"/>
          <w:b/>
          <w:u w:val="single"/>
        </w:rPr>
      </w:pPr>
      <w:r w:rsidRPr="00FB106D">
        <w:rPr>
          <w:rFonts w:cs="Arial"/>
        </w:rPr>
        <w:t xml:space="preserve"> </w:t>
      </w:r>
      <w:r w:rsidRPr="00361AFB">
        <w:rPr>
          <w:rFonts w:ascii="Arial Black" w:hAnsi="Arial Black"/>
          <w:b/>
          <w:u w:val="single"/>
        </w:rPr>
        <w:t xml:space="preserve">Day </w:t>
      </w:r>
      <w:r>
        <w:rPr>
          <w:rFonts w:ascii="Arial Black" w:hAnsi="Arial Black"/>
          <w:b/>
          <w:u w:val="single"/>
        </w:rPr>
        <w:t xml:space="preserve">2  </w:t>
      </w:r>
    </w:p>
    <w:p w14:paraId="65CB72ED" w14:textId="77777777" w:rsidR="00970FA8" w:rsidRPr="00FE6DB1" w:rsidRDefault="00970FA8" w:rsidP="00970FA8">
      <w:pPr>
        <w:pStyle w:val="NormalWeb"/>
        <w:rPr>
          <w:rFonts w:ascii="Arial" w:hAnsi="Arial" w:cs="Arial"/>
          <w:lang w:val="en-US" w:eastAsia="en-US"/>
        </w:rPr>
      </w:pPr>
      <w:r w:rsidRPr="00D20B7E">
        <w:rPr>
          <w:rFonts w:ascii="Arial Black" w:hAnsi="Arial Black"/>
        </w:rPr>
        <w:t xml:space="preserve">    </w:t>
      </w:r>
      <w:r w:rsidRPr="00D20B7E">
        <w:rPr>
          <w:rFonts w:ascii="Arial" w:hAnsi="Arial" w:cs="Arial"/>
        </w:rPr>
        <w:t xml:space="preserve"> </w:t>
      </w:r>
      <w:r>
        <w:rPr>
          <w:rFonts w:ascii="Arial" w:hAnsi="Arial" w:cs="Arial"/>
        </w:rPr>
        <w:tab/>
      </w:r>
      <w:r w:rsidRPr="00FE6DB1">
        <w:rPr>
          <w:rFonts w:ascii="Arial" w:hAnsi="Arial" w:cs="Arial"/>
        </w:rPr>
        <w:t xml:space="preserve">The earth has one big ocean with many features.   </w:t>
      </w:r>
      <w:r w:rsidRPr="00FE6DB1">
        <w:rPr>
          <w:rFonts w:ascii="Arial" w:hAnsi="Arial" w:cs="Arial"/>
          <w:lang w:val="en-US" w:eastAsia="en-US"/>
        </w:rPr>
        <w:t xml:space="preserve">Currents are caused by winds, gravity, and variations in water density in different parts of the ocean. There are two distinct current systems in the oceans–surface circulation, which stirs a relatively thin upper layer of the sea, and deep circulation, which sweeps along the deep-sea floor. </w:t>
      </w:r>
    </w:p>
    <w:p w14:paraId="4904EA8E" w14:textId="77777777" w:rsidR="00970FA8" w:rsidRPr="00FE6DB1" w:rsidRDefault="00970FA8" w:rsidP="00970FA8">
      <w:pPr>
        <w:pStyle w:val="NormalWeb"/>
        <w:ind w:firstLine="720"/>
        <w:rPr>
          <w:rFonts w:ascii="Arial" w:hAnsi="Arial" w:cs="Arial"/>
          <w:lang w:val="en-US" w:eastAsia="en-US"/>
        </w:rPr>
      </w:pPr>
      <w:r w:rsidRPr="00FE6DB1">
        <w:rPr>
          <w:rFonts w:ascii="Arial" w:hAnsi="Arial" w:cs="Arial"/>
          <w:lang w:val="en-US"/>
        </w:rPr>
        <w:t>The dominant pattern of surface circulation is the gyre–a well-organized, roughly circular flow. Five enormous gyres spin in subtropical waters, two in both the Atlantic and Pacific Oceans, and one in the Indian Ocean. Smaller polar gyres stir the northern Atlantic and Pacific. One surface current circles endlessly aroun</w:t>
      </w:r>
      <w:r>
        <w:rPr>
          <w:rFonts w:ascii="Arial" w:hAnsi="Arial" w:cs="Arial"/>
          <w:lang w:val="en-US"/>
        </w:rPr>
        <w:t xml:space="preserve">d </w:t>
      </w:r>
      <w:proofErr w:type="spellStart"/>
      <w:r>
        <w:rPr>
          <w:rFonts w:ascii="Arial" w:hAnsi="Arial" w:cs="Arial"/>
          <w:lang w:val="en-US"/>
        </w:rPr>
        <w:t>Antartica</w:t>
      </w:r>
      <w:proofErr w:type="spellEnd"/>
      <w:r>
        <w:rPr>
          <w:rFonts w:ascii="Arial" w:hAnsi="Arial" w:cs="Arial"/>
          <w:lang w:val="en-US"/>
        </w:rPr>
        <w:t>.</w:t>
      </w:r>
      <w:r w:rsidRPr="00FE6DB1">
        <w:t xml:space="preserve"> </w:t>
      </w:r>
      <w:r w:rsidRPr="00FE6DB1">
        <w:rPr>
          <w:rFonts w:ascii="Arial" w:hAnsi="Arial" w:cs="Arial"/>
          <w:lang w:val="en-US" w:eastAsia="en-US"/>
        </w:rPr>
        <w:t xml:space="preserve">These gyres are made up of currents set in motion by winds and gravity, and steered by the placement of the continents and the rotation of the Earth. Wind is the most important cause of surface currents. When strong, sustained winds blow across the sea, friction drags a thin layer of water into motion. </w:t>
      </w:r>
    </w:p>
    <w:p w14:paraId="5CA7181C" w14:textId="77777777" w:rsidR="00970FA8" w:rsidRPr="00FE6DB1" w:rsidRDefault="00970FA8" w:rsidP="00970FA8">
      <w:pPr>
        <w:spacing w:after="180"/>
        <w:rPr>
          <w:rFonts w:cs="Arial"/>
          <w:lang w:val="en-US"/>
        </w:rPr>
      </w:pPr>
      <w:r w:rsidRPr="00FE6DB1">
        <w:rPr>
          <w:rFonts w:cs="Arial"/>
          <w:lang w:val="en-US"/>
        </w:rPr>
        <w:t xml:space="preserve">The movement of the very topmost layer of the sea pulls on the water just beneath, which then in turn starts the layer under it moving. Energy from the wind is quickly dissipated, so wind-driven currents slow down with depth, and finally die out within a few hundred meters of the surface. </w:t>
      </w:r>
    </w:p>
    <w:p w14:paraId="1154D1CD" w14:textId="77777777" w:rsidR="00970FA8" w:rsidRPr="00D20B7E" w:rsidRDefault="00970FA8" w:rsidP="00970FA8">
      <w:pPr>
        <w:rPr>
          <w:rFonts w:cs="Arial"/>
        </w:rPr>
      </w:pPr>
      <w:r>
        <w:rPr>
          <w:rFonts w:cs="Arial"/>
        </w:rPr>
        <w:t xml:space="preserve">Review with students ocean currents, the </w:t>
      </w:r>
      <w:proofErr w:type="spellStart"/>
      <w:r>
        <w:rPr>
          <w:rFonts w:cs="Arial"/>
        </w:rPr>
        <w:t>Coriolis</w:t>
      </w:r>
      <w:proofErr w:type="spellEnd"/>
      <w:r>
        <w:rPr>
          <w:rFonts w:cs="Arial"/>
        </w:rPr>
        <w:t xml:space="preserve"> Effect, and the Global Conveyer Belt by showing the following video</w:t>
      </w:r>
      <w:proofErr w:type="gramStart"/>
      <w:r w:rsidRPr="00487BF4">
        <w:rPr>
          <w:rFonts w:cs="Arial"/>
        </w:rPr>
        <w:t xml:space="preserve">:  </w:t>
      </w:r>
      <w:proofErr w:type="gramEnd"/>
      <w:r w:rsidRPr="00487BF4">
        <w:rPr>
          <w:rFonts w:cs="Arial"/>
          <w:color w:val="000000"/>
        </w:rPr>
        <w:fldChar w:fldCharType="begin"/>
      </w:r>
      <w:r w:rsidRPr="00487BF4">
        <w:rPr>
          <w:rFonts w:cs="Arial"/>
          <w:color w:val="000000"/>
        </w:rPr>
        <w:instrText xml:space="preserve"> HYPERLINK "http://www.learningdemo.com/noaa/lesson08.html" \t "_blank" </w:instrText>
      </w:r>
      <w:r w:rsidRPr="00487BF4">
        <w:rPr>
          <w:rFonts w:cs="Arial"/>
          <w:color w:val="000000"/>
        </w:rPr>
        <w:fldChar w:fldCharType="separate"/>
      </w:r>
      <w:r w:rsidRPr="00487BF4">
        <w:rPr>
          <w:rStyle w:val="Hyperlink"/>
          <w:rFonts w:cs="Arial"/>
        </w:rPr>
        <w:t>http://www.learningdemo.com/noaa/lesson08.html</w:t>
      </w:r>
      <w:r w:rsidRPr="00487BF4">
        <w:rPr>
          <w:rFonts w:cs="Arial"/>
          <w:color w:val="000000"/>
        </w:rPr>
        <w:fldChar w:fldCharType="end"/>
      </w:r>
    </w:p>
    <w:p w14:paraId="7E0160F6" w14:textId="77777777" w:rsidR="00970FA8" w:rsidRDefault="00970FA8" w:rsidP="00970FA8">
      <w:pPr>
        <w:rPr>
          <w:rFonts w:ascii="Arial Black" w:hAnsi="Arial Black"/>
          <w:b/>
          <w:u w:val="single"/>
        </w:rPr>
      </w:pPr>
      <w:r>
        <w:rPr>
          <w:rFonts w:ascii="Arial Black" w:hAnsi="Arial Black"/>
          <w:b/>
          <w:u w:val="single"/>
        </w:rPr>
        <w:t xml:space="preserve">    </w:t>
      </w:r>
    </w:p>
    <w:p w14:paraId="15F1C61D" w14:textId="77777777" w:rsidR="00970FA8" w:rsidRPr="00487BF4" w:rsidRDefault="00970FA8" w:rsidP="00970FA8">
      <w:pPr>
        <w:rPr>
          <w:rFonts w:cs="Arial"/>
        </w:rPr>
      </w:pPr>
      <w:r>
        <w:rPr>
          <w:rFonts w:ascii="Arial Black" w:hAnsi="Arial Black"/>
          <w:b/>
          <w:u w:val="single"/>
        </w:rPr>
        <w:t xml:space="preserve">Activity: </w:t>
      </w:r>
      <w:r w:rsidRPr="00487BF4">
        <w:rPr>
          <w:rFonts w:ascii="Arial Black" w:hAnsi="Arial Black"/>
          <w:b/>
        </w:rPr>
        <w:t xml:space="preserve"> </w:t>
      </w:r>
      <w:r>
        <w:rPr>
          <w:rFonts w:cs="Arial"/>
        </w:rPr>
        <w:t xml:space="preserve">Students demonstrate an understanding of the ocean currents by using </w:t>
      </w:r>
      <w:proofErr w:type="spellStart"/>
      <w:r>
        <w:rPr>
          <w:rFonts w:cs="Arial"/>
        </w:rPr>
        <w:t>colored</w:t>
      </w:r>
      <w:proofErr w:type="spellEnd"/>
      <w:r>
        <w:rPr>
          <w:rFonts w:cs="Arial"/>
        </w:rPr>
        <w:t xml:space="preserve"> pencils to draw currents on a world map handout.</w:t>
      </w:r>
    </w:p>
    <w:p w14:paraId="774A0D0A" w14:textId="77777777" w:rsidR="00970FA8" w:rsidRDefault="00970FA8" w:rsidP="00970FA8">
      <w:pPr>
        <w:spacing w:after="120"/>
        <w:ind w:left="360"/>
        <w:rPr>
          <w:rFonts w:cs="Arial"/>
        </w:rPr>
      </w:pPr>
    </w:p>
    <w:p w14:paraId="6EE335E9" w14:textId="77777777" w:rsidR="00970FA8" w:rsidRDefault="00970FA8" w:rsidP="00970FA8">
      <w:pPr>
        <w:spacing w:after="120"/>
        <w:ind w:left="360"/>
        <w:rPr>
          <w:rFonts w:ascii="Arial Black" w:hAnsi="Arial Black" w:cs="Arial"/>
          <w:b/>
        </w:rPr>
      </w:pPr>
      <w:r w:rsidRPr="00487BF4">
        <w:rPr>
          <w:rFonts w:ascii="Arial Black" w:hAnsi="Arial Black" w:cs="Arial"/>
          <w:b/>
        </w:rPr>
        <w:t xml:space="preserve">Day </w:t>
      </w:r>
      <w:proofErr w:type="gramStart"/>
      <w:r w:rsidRPr="00487BF4">
        <w:rPr>
          <w:rFonts w:ascii="Arial Black" w:hAnsi="Arial Black" w:cs="Arial"/>
          <w:b/>
        </w:rPr>
        <w:t>3</w:t>
      </w:r>
      <w:r>
        <w:rPr>
          <w:rFonts w:ascii="Arial Black" w:hAnsi="Arial Black" w:cs="Arial"/>
          <w:b/>
        </w:rPr>
        <w:t xml:space="preserve">  and</w:t>
      </w:r>
      <w:proofErr w:type="gramEnd"/>
      <w:r>
        <w:rPr>
          <w:rFonts w:ascii="Arial Black" w:hAnsi="Arial Black" w:cs="Arial"/>
          <w:b/>
        </w:rPr>
        <w:t xml:space="preserve"> 4</w:t>
      </w:r>
    </w:p>
    <w:p w14:paraId="1D982076" w14:textId="77777777" w:rsidR="00970FA8" w:rsidRDefault="00970FA8" w:rsidP="00970FA8">
      <w:pPr>
        <w:spacing w:after="120"/>
        <w:ind w:left="360"/>
        <w:rPr>
          <w:rFonts w:ascii="Arial Black" w:hAnsi="Arial Black" w:cs="Arial"/>
          <w:b/>
        </w:rPr>
      </w:pPr>
      <w:r>
        <w:rPr>
          <w:rFonts w:ascii="Arial Black" w:hAnsi="Arial Black" w:cs="Arial"/>
          <w:b/>
        </w:rPr>
        <w:t>Introduction to Drifters</w:t>
      </w:r>
    </w:p>
    <w:p w14:paraId="7022093C" w14:textId="77777777" w:rsidR="00970FA8" w:rsidRDefault="00970FA8" w:rsidP="00970FA8">
      <w:pPr>
        <w:spacing w:after="120"/>
        <w:ind w:left="360"/>
      </w:pPr>
      <w:r>
        <w:t xml:space="preserve">Using devices known as drifters, scientists are beginning to grasp the complexities of global ocean currents, and, in turn, the many systems that they influence. With advances in technology, drifters now provide researchers with information about </w:t>
      </w:r>
      <w:r>
        <w:lastRenderedPageBreak/>
        <w:t xml:space="preserve">ocean circulation patterns in real time. The data garnered from these devices will allow scientists to design models of climate and weather patterns, such as El Niño and hurricanes, as well as predict where pollutants, such as oil or sewage, will go if they are dumped or accidentally spilled into the ocean. Information from drifters can also be used to learn more about the distribution and abundance of marine life with early life stages that are planktonic. Plankton </w:t>
      </w:r>
      <w:proofErr w:type="gramStart"/>
      <w:r>
        <w:t>are</w:t>
      </w:r>
      <w:proofErr w:type="gramEnd"/>
      <w:r>
        <w:t xml:space="preserve"> freely floating organisms that travel with oceanic currents.</w:t>
      </w:r>
    </w:p>
    <w:p w14:paraId="64C92FBE" w14:textId="77777777" w:rsidR="00970FA8" w:rsidRDefault="00970FA8" w:rsidP="00970FA8">
      <w:pPr>
        <w:spacing w:after="120"/>
        <w:ind w:left="360"/>
      </w:pPr>
    </w:p>
    <w:p w14:paraId="15396A10" w14:textId="77777777" w:rsidR="00970FA8" w:rsidRPr="005A0A43" w:rsidRDefault="00970FA8" w:rsidP="00970FA8">
      <w:pPr>
        <w:spacing w:after="120"/>
        <w:ind w:left="360"/>
      </w:pPr>
      <w:r>
        <w:pict>
          <v:shape id="_x0000_i1025" type="#_x0000_t75" style="width:155pt;height:226pt">
            <v:imagedata r:id="rId10" o:title="Davis Drifter"/>
          </v:shape>
        </w:pict>
      </w:r>
    </w:p>
    <w:p w14:paraId="56A699B7" w14:textId="77777777" w:rsidR="00970FA8" w:rsidRDefault="00970FA8" w:rsidP="00970FA8">
      <w:pPr>
        <w:spacing w:after="120"/>
        <w:ind w:left="360"/>
      </w:pPr>
      <w:r>
        <w:t xml:space="preserve">Four major components make up a drifter. These include a waterproof tubular body, sails, spherical floats, and a data collection/transmitter package.  </w:t>
      </w:r>
      <w:proofErr w:type="gramStart"/>
      <w:r>
        <w:t>Use  Google</w:t>
      </w:r>
      <w:proofErr w:type="gramEnd"/>
      <w:r>
        <w:t xml:space="preserve"> Earth to have students view or track drifters that have been deployed.</w:t>
      </w:r>
    </w:p>
    <w:p w14:paraId="5063DA45" w14:textId="77777777" w:rsidR="00970FA8" w:rsidRDefault="00970FA8" w:rsidP="00970FA8">
      <w:pPr>
        <w:spacing w:after="120"/>
        <w:rPr>
          <w:rFonts w:cs="Arial"/>
        </w:rPr>
      </w:pPr>
      <w:r w:rsidRPr="00FB54C6">
        <w:rPr>
          <w:rFonts w:ascii="Arial Black" w:hAnsi="Arial Black"/>
          <w:u w:val="single"/>
        </w:rPr>
        <w:t>Activity</w:t>
      </w:r>
      <w:r>
        <w:rPr>
          <w:rFonts w:ascii="Arial Black" w:hAnsi="Arial Black"/>
          <w:u w:val="single"/>
        </w:rPr>
        <w:t xml:space="preserve">:  </w:t>
      </w:r>
      <w:r>
        <w:rPr>
          <w:rFonts w:cs="Arial"/>
        </w:rPr>
        <w:t xml:space="preserve">Students will design and deploy a drifter from materials provided in class at a central location along the river. The larger the quantity of drifters deployed, the more likely, some will reach the mouth of the river.   Students can write a message on their drifter with a permanent marker, so that anyone who finds one can return it to the school along with information about the location it was found at. </w:t>
      </w:r>
    </w:p>
    <w:p w14:paraId="21B96C46" w14:textId="77777777" w:rsidR="00970FA8" w:rsidRDefault="00970FA8" w:rsidP="00970FA8">
      <w:pPr>
        <w:spacing w:after="120"/>
        <w:ind w:left="360"/>
        <w:rPr>
          <w:rFonts w:cs="Arial"/>
        </w:rPr>
      </w:pPr>
      <w:r>
        <w:rPr>
          <w:rFonts w:ascii="Arial Black" w:hAnsi="Arial Black"/>
          <w:u w:val="single"/>
        </w:rPr>
        <w:t>Procedure:</w:t>
      </w:r>
      <w:r>
        <w:rPr>
          <w:rFonts w:cs="Arial"/>
        </w:rPr>
        <w:t xml:space="preserve">     </w:t>
      </w:r>
    </w:p>
    <w:p w14:paraId="617B7FC9" w14:textId="77777777" w:rsidR="00970FA8" w:rsidRDefault="00970FA8" w:rsidP="00970FA8">
      <w:pPr>
        <w:spacing w:after="120"/>
        <w:ind w:left="360"/>
        <w:rPr>
          <w:rFonts w:cs="Arial"/>
        </w:rPr>
      </w:pPr>
      <w:r>
        <w:rPr>
          <w:rFonts w:cs="Arial"/>
        </w:rPr>
        <w:t>1.  Students sketch a model of their drifter design using available materials as resources.</w:t>
      </w:r>
    </w:p>
    <w:p w14:paraId="59E2315D" w14:textId="77777777" w:rsidR="00970FA8" w:rsidRDefault="00970FA8" w:rsidP="00970FA8">
      <w:pPr>
        <w:spacing w:after="120"/>
        <w:ind w:left="360"/>
        <w:rPr>
          <w:rFonts w:cs="Arial"/>
        </w:rPr>
      </w:pPr>
      <w:r>
        <w:rPr>
          <w:rFonts w:cs="Arial"/>
        </w:rPr>
        <w:t>2.  Students construct their drifter and test it in a basin of water to see if it floats.</w:t>
      </w:r>
    </w:p>
    <w:p w14:paraId="558C937A" w14:textId="77777777" w:rsidR="00970FA8" w:rsidRDefault="00970FA8" w:rsidP="00970FA8">
      <w:pPr>
        <w:spacing w:after="120"/>
        <w:ind w:left="360"/>
        <w:rPr>
          <w:rFonts w:cs="Arial"/>
        </w:rPr>
      </w:pPr>
      <w:r>
        <w:rPr>
          <w:rFonts w:cs="Arial"/>
        </w:rPr>
        <w:t>3.  Have students write a message in permanent marker on the surface of their apple or orange.</w:t>
      </w:r>
    </w:p>
    <w:p w14:paraId="0D028F3B" w14:textId="77777777" w:rsidR="00970FA8" w:rsidRDefault="00970FA8" w:rsidP="00970FA8">
      <w:pPr>
        <w:spacing w:after="120"/>
        <w:ind w:left="360"/>
        <w:rPr>
          <w:rFonts w:cs="Arial"/>
        </w:rPr>
      </w:pPr>
      <w:r>
        <w:rPr>
          <w:rFonts w:cs="Arial"/>
        </w:rPr>
        <w:t>4.  Have students write down the date, time and location of their drifter deployment.</w:t>
      </w:r>
    </w:p>
    <w:p w14:paraId="363D9118" w14:textId="77777777" w:rsidR="00970FA8" w:rsidRPr="001E7658" w:rsidRDefault="00970FA8" w:rsidP="00970FA8">
      <w:pPr>
        <w:spacing w:after="120"/>
        <w:ind w:left="360"/>
        <w:rPr>
          <w:rFonts w:cs="Arial"/>
        </w:rPr>
      </w:pPr>
      <w:r>
        <w:rPr>
          <w:rFonts w:cs="Arial"/>
        </w:rPr>
        <w:t>*</w:t>
      </w:r>
      <w:proofErr w:type="gramStart"/>
      <w:r>
        <w:rPr>
          <w:rFonts w:cs="Arial"/>
        </w:rPr>
        <w:t>*  If</w:t>
      </w:r>
      <w:proofErr w:type="gramEnd"/>
      <w:r>
        <w:rPr>
          <w:rFonts w:cs="Arial"/>
        </w:rPr>
        <w:t xml:space="preserve"> possible, have an adult in a boat, track the drifters for some distance to ensure that the current is indeed carrying the drifters towards the ocean!</w:t>
      </w:r>
    </w:p>
    <w:p w14:paraId="72F40435" w14:textId="77777777" w:rsidR="00970FA8" w:rsidRDefault="00970FA8" w:rsidP="00970FA8">
      <w:pPr>
        <w:tabs>
          <w:tab w:val="left" w:pos="8520"/>
        </w:tabs>
        <w:spacing w:after="120"/>
        <w:rPr>
          <w:rFonts w:ascii="Times New Roman" w:hAnsi="Times New Roman"/>
        </w:rPr>
      </w:pPr>
      <w:r>
        <w:rPr>
          <w:rFonts w:ascii="Times New Roman" w:hAnsi="Times New Roman"/>
        </w:rPr>
        <w:t xml:space="preserve">     </w:t>
      </w:r>
    </w:p>
    <w:p w14:paraId="165251D4" w14:textId="77777777" w:rsidR="00970FA8" w:rsidRPr="009B565D" w:rsidRDefault="00970FA8" w:rsidP="00970FA8">
      <w:pPr>
        <w:spacing w:after="120"/>
        <w:ind w:left="720"/>
        <w:rPr>
          <w:rFonts w:ascii="Times New Roman" w:hAnsi="Times New Roman"/>
        </w:rPr>
      </w:pPr>
    </w:p>
    <w:p w14:paraId="6F19ED22" w14:textId="77777777" w:rsidR="00970FA8" w:rsidRDefault="00970FA8" w:rsidP="00970FA8">
      <w:pPr>
        <w:rPr>
          <w:rFonts w:ascii="Arial Black" w:hAnsi="Arial Black"/>
        </w:rPr>
      </w:pPr>
      <w:r>
        <w:rPr>
          <w:rFonts w:ascii="Arial Black" w:hAnsi="Arial Black"/>
        </w:rPr>
        <w:lastRenderedPageBreak/>
        <w:t xml:space="preserve">Day 5 </w:t>
      </w:r>
    </w:p>
    <w:p w14:paraId="50AB1741" w14:textId="77777777" w:rsidR="00970FA8" w:rsidRPr="001408EE" w:rsidRDefault="00970FA8" w:rsidP="00970FA8">
      <w:pPr>
        <w:rPr>
          <w:rFonts w:cs="Arial"/>
        </w:rPr>
      </w:pPr>
      <w:r>
        <w:rPr>
          <w:rFonts w:ascii="Arial Black" w:hAnsi="Arial Black"/>
        </w:rPr>
        <w:t xml:space="preserve">Activity:  </w:t>
      </w:r>
      <w:r w:rsidRPr="000F598F">
        <w:rPr>
          <w:rFonts w:cs="Arial"/>
          <w:b/>
        </w:rPr>
        <w:t>Field Trip to Mouth of River</w:t>
      </w:r>
    </w:p>
    <w:p w14:paraId="4EA7F3A7" w14:textId="77777777" w:rsidR="00970FA8" w:rsidRDefault="00970FA8" w:rsidP="00970FA8">
      <w:pPr>
        <w:rPr>
          <w:rFonts w:cs="Arial"/>
        </w:rPr>
      </w:pPr>
      <w:r>
        <w:rPr>
          <w:rFonts w:cs="Arial"/>
        </w:rPr>
        <w:t xml:space="preserve">    The mouth of the river flows to the ocean.   </w:t>
      </w:r>
    </w:p>
    <w:p w14:paraId="1C3B1BBF" w14:textId="77777777" w:rsidR="00970FA8" w:rsidRPr="000F598F" w:rsidRDefault="00970FA8" w:rsidP="00970FA8">
      <w:pPr>
        <w:rPr>
          <w:rFonts w:ascii="Arial Black" w:hAnsi="Arial Black" w:cs="Arial"/>
        </w:rPr>
      </w:pPr>
    </w:p>
    <w:p w14:paraId="22A42C34" w14:textId="77777777" w:rsidR="00970FA8" w:rsidRPr="000F598F" w:rsidRDefault="00970FA8" w:rsidP="00970FA8">
      <w:pPr>
        <w:rPr>
          <w:rFonts w:ascii="Arial Black" w:hAnsi="Arial Black" w:cs="Arial"/>
        </w:rPr>
      </w:pPr>
      <w:r w:rsidRPr="000F598F">
        <w:rPr>
          <w:rFonts w:ascii="Arial Black" w:hAnsi="Arial Black" w:cs="Arial"/>
          <w:b/>
        </w:rPr>
        <w:t>Procedure:</w:t>
      </w:r>
      <w:r w:rsidRPr="000F598F">
        <w:rPr>
          <w:rFonts w:ascii="Arial Black" w:hAnsi="Arial Black" w:cs="Arial"/>
        </w:rPr>
        <w:t xml:space="preserve">  </w:t>
      </w:r>
    </w:p>
    <w:p w14:paraId="0F409B1D" w14:textId="77777777" w:rsidR="00970FA8" w:rsidRDefault="00970FA8" w:rsidP="00970FA8">
      <w:pPr>
        <w:rPr>
          <w:rFonts w:cs="Arial"/>
        </w:rPr>
      </w:pPr>
      <w:r>
        <w:rPr>
          <w:rFonts w:cs="Arial"/>
        </w:rPr>
        <w:tab/>
        <w:t>1.  Students can look in the area to see if they can identify any of the drifters that were deployed.  If they have discovered any, be sure and have them record the date, time and location of their find.</w:t>
      </w:r>
    </w:p>
    <w:p w14:paraId="3C8B614E" w14:textId="77777777" w:rsidR="00970FA8" w:rsidRDefault="00970FA8" w:rsidP="00970FA8">
      <w:pPr>
        <w:rPr>
          <w:rFonts w:cs="Arial"/>
        </w:rPr>
      </w:pPr>
      <w:r>
        <w:rPr>
          <w:rFonts w:cs="Arial"/>
        </w:rPr>
        <w:t xml:space="preserve"> </w:t>
      </w:r>
      <w:r>
        <w:rPr>
          <w:rFonts w:cs="Arial"/>
        </w:rPr>
        <w:tab/>
        <w:t>2.  Select an area for students to collect debris.</w:t>
      </w:r>
    </w:p>
    <w:p w14:paraId="4A20C8E6" w14:textId="77777777" w:rsidR="00970FA8" w:rsidRDefault="00970FA8" w:rsidP="00970FA8">
      <w:pPr>
        <w:rPr>
          <w:rFonts w:cs="Arial"/>
        </w:rPr>
      </w:pPr>
      <w:r>
        <w:rPr>
          <w:rFonts w:cs="Arial"/>
        </w:rPr>
        <w:tab/>
        <w:t>3.  Have students catalogue the various debris found and separate the plastic.</w:t>
      </w:r>
    </w:p>
    <w:p w14:paraId="66C7F80B" w14:textId="77777777" w:rsidR="00970FA8" w:rsidRDefault="00970FA8" w:rsidP="00970FA8">
      <w:pPr>
        <w:rPr>
          <w:rFonts w:cs="Arial"/>
        </w:rPr>
      </w:pPr>
      <w:r>
        <w:rPr>
          <w:rFonts w:cs="Arial"/>
        </w:rPr>
        <w:tab/>
        <w:t xml:space="preserve">4.  Have students weigh the debris for comparison with </w:t>
      </w:r>
      <w:proofErr w:type="gramStart"/>
      <w:r>
        <w:rPr>
          <w:rFonts w:cs="Arial"/>
        </w:rPr>
        <w:t>school yard</w:t>
      </w:r>
      <w:proofErr w:type="gramEnd"/>
      <w:r>
        <w:rPr>
          <w:rFonts w:cs="Arial"/>
        </w:rPr>
        <w:t xml:space="preserve"> debris.</w:t>
      </w:r>
    </w:p>
    <w:p w14:paraId="2083ABB1" w14:textId="77777777" w:rsidR="00970FA8" w:rsidRDefault="00970FA8" w:rsidP="00970FA8">
      <w:pPr>
        <w:rPr>
          <w:rFonts w:cs="Arial"/>
        </w:rPr>
      </w:pPr>
      <w:r>
        <w:rPr>
          <w:rFonts w:cs="Arial"/>
        </w:rPr>
        <w:t>*</w:t>
      </w:r>
      <w:proofErr w:type="gramStart"/>
      <w:r>
        <w:rPr>
          <w:rFonts w:cs="Arial"/>
        </w:rPr>
        <w:t>*  If</w:t>
      </w:r>
      <w:proofErr w:type="gramEnd"/>
      <w:r>
        <w:rPr>
          <w:rFonts w:cs="Arial"/>
        </w:rPr>
        <w:t xml:space="preserve"> there are no visible signs of student’s drifters, return to area for several days or ask for student families to volunteer to monitor the area.</w:t>
      </w:r>
    </w:p>
    <w:p w14:paraId="765E7C24" w14:textId="77777777" w:rsidR="00970FA8" w:rsidRDefault="00970FA8" w:rsidP="00970FA8">
      <w:pPr>
        <w:rPr>
          <w:rFonts w:cs="Arial"/>
        </w:rPr>
      </w:pPr>
    </w:p>
    <w:p w14:paraId="21CD5EED" w14:textId="77777777" w:rsidR="00970FA8" w:rsidRDefault="00970FA8" w:rsidP="00970FA8">
      <w:pPr>
        <w:rPr>
          <w:rFonts w:ascii="Arial Black" w:hAnsi="Arial Black" w:cs="Arial"/>
        </w:rPr>
      </w:pPr>
      <w:r w:rsidRPr="000F598F">
        <w:rPr>
          <w:rFonts w:ascii="Arial Black" w:hAnsi="Arial Black" w:cs="Arial"/>
        </w:rPr>
        <w:t>Day 6</w:t>
      </w:r>
    </w:p>
    <w:p w14:paraId="5EBF68A9" w14:textId="77777777" w:rsidR="00970FA8" w:rsidRPr="000F598F" w:rsidRDefault="00970FA8" w:rsidP="00970FA8">
      <w:pPr>
        <w:rPr>
          <w:rFonts w:cs="Arial"/>
        </w:rPr>
      </w:pPr>
      <w:r>
        <w:rPr>
          <w:rFonts w:ascii="Arial Black" w:hAnsi="Arial Black" w:cs="Arial"/>
        </w:rPr>
        <w:t xml:space="preserve">Activity:  </w:t>
      </w:r>
      <w:r>
        <w:rPr>
          <w:rFonts w:cs="Arial"/>
        </w:rPr>
        <w:t>Students will apply what they have learned about how debris makes its’ way to the ocean, and eventually to the Great Pacific Garbage Patch by creating a video, podcast or poster that encourages responsible use and disposal of potential marine debris.  Posters can be displayed around the school or videos/podcasts can be uploaded to school web sites.</w:t>
      </w:r>
    </w:p>
    <w:p w14:paraId="701F0EEE" w14:textId="77777777" w:rsidR="00970FA8" w:rsidRDefault="00970FA8" w:rsidP="00970FA8">
      <w:pPr>
        <w:rPr>
          <w:rFonts w:ascii="Arial Black" w:hAnsi="Arial Black"/>
        </w:rPr>
      </w:pPr>
    </w:p>
    <w:p w14:paraId="728CC41B" w14:textId="77777777" w:rsidR="00970FA8" w:rsidRPr="0039747B" w:rsidRDefault="00970FA8" w:rsidP="00970FA8">
      <w:pPr>
        <w:rPr>
          <w:rFonts w:ascii="Arial Black" w:hAnsi="Arial Black"/>
        </w:rPr>
      </w:pPr>
      <w:r>
        <w:rPr>
          <w:rFonts w:ascii="Times New Roman" w:hAnsi="Times New Roman"/>
          <w:noProof/>
          <w:lang w:val="en-US"/>
        </w:rPr>
        <w:pict w14:anchorId="7F8D8B8F">
          <v:shape id="_x0000_s1032" type="#_x0000_t75" style="position:absolute;margin-left:444.25pt;margin-top:738pt;width:149.05pt;height:36.1pt;z-index:-251657728;mso-position-horizontal-relative:page;mso-position-vertical-relative:page">
            <v:imagedata r:id="rId11" o:title="earthlogo"/>
            <w10:wrap anchorx="page" anchory="page"/>
          </v:shape>
        </w:pict>
      </w:r>
      <w:r w:rsidRPr="0039747B">
        <w:rPr>
          <w:rFonts w:ascii="Arial Black" w:hAnsi="Arial Black"/>
        </w:rPr>
        <w:t>Assessment</w:t>
      </w:r>
      <w:r>
        <w:rPr>
          <w:rFonts w:ascii="Arial Black" w:hAnsi="Arial Black"/>
        </w:rPr>
        <w:t>s</w:t>
      </w:r>
    </w:p>
    <w:p w14:paraId="1D4C458F" w14:textId="77777777" w:rsidR="00970FA8" w:rsidRPr="00FB106D" w:rsidRDefault="00970FA8" w:rsidP="00970FA8">
      <w:pPr>
        <w:numPr>
          <w:ilvl w:val="0"/>
          <w:numId w:val="11"/>
        </w:numPr>
        <w:rPr>
          <w:rFonts w:cs="Arial"/>
        </w:rPr>
      </w:pPr>
      <w:r w:rsidRPr="00FB106D">
        <w:rPr>
          <w:rFonts w:cs="Arial"/>
          <w:noProof/>
          <w:lang w:val="en-US"/>
        </w:rPr>
        <w:pict w14:anchorId="742FFAEF">
          <v:shape id="_x0000_s1033" type="#_x0000_t75" style="position:absolute;left:0;text-align:left;margin-left:444.25pt;margin-top:738pt;width:149.05pt;height:36.1pt;z-index:-251656704;mso-position-horizontal-relative:page;mso-position-vertical-relative:page">
            <v:imagedata r:id="rId12" o:title="earthlogo"/>
            <w10:wrap anchorx="page" anchory="page"/>
          </v:shape>
        </w:pict>
      </w:r>
      <w:r w:rsidRPr="00FB106D">
        <w:rPr>
          <w:rFonts w:cs="Arial"/>
          <w:noProof/>
          <w:lang w:val="en-US"/>
        </w:rPr>
        <w:pict w14:anchorId="6FBAAB1E">
          <v:shape id="_x0000_s1029" type="#_x0000_t75" style="position:absolute;left:0;text-align:left;margin-left:444.25pt;margin-top:738pt;width:149.05pt;height:36.1pt;z-index:-251659776;mso-position-horizontal-relative:page;mso-position-vertical-relative:page">
            <v:imagedata r:id="rId13" o:title="earthlogo"/>
            <w10:wrap anchorx="page" anchory="page"/>
          </v:shape>
        </w:pict>
      </w:r>
      <w:r w:rsidRPr="00FB106D">
        <w:rPr>
          <w:rFonts w:cs="Arial"/>
        </w:rPr>
        <w:t>Students will be able to identify at least 5 different types of marine debris.</w:t>
      </w:r>
    </w:p>
    <w:p w14:paraId="12153B45" w14:textId="77777777" w:rsidR="00970FA8" w:rsidRPr="00FB106D" w:rsidRDefault="00970FA8" w:rsidP="00970FA8">
      <w:pPr>
        <w:numPr>
          <w:ilvl w:val="0"/>
          <w:numId w:val="11"/>
        </w:numPr>
        <w:rPr>
          <w:rFonts w:cs="Arial"/>
        </w:rPr>
      </w:pPr>
      <w:r w:rsidRPr="00FB106D">
        <w:rPr>
          <w:rFonts w:cs="Arial"/>
        </w:rPr>
        <w:t>Students will record data for two areas and compare the dat</w:t>
      </w:r>
      <w:r>
        <w:rPr>
          <w:rFonts w:cs="Arial"/>
        </w:rPr>
        <w:t>a</w:t>
      </w:r>
      <w:r w:rsidRPr="00FB106D">
        <w:rPr>
          <w:rFonts w:cs="Arial"/>
        </w:rPr>
        <w:t>.</w:t>
      </w:r>
    </w:p>
    <w:p w14:paraId="538F8202" w14:textId="77777777" w:rsidR="00970FA8" w:rsidRPr="00FB106D" w:rsidRDefault="00970FA8" w:rsidP="00970FA8">
      <w:pPr>
        <w:numPr>
          <w:ilvl w:val="0"/>
          <w:numId w:val="11"/>
        </w:numPr>
        <w:rPr>
          <w:rFonts w:cs="Arial"/>
        </w:rPr>
      </w:pPr>
      <w:r w:rsidRPr="00FB106D">
        <w:rPr>
          <w:rFonts w:cs="Arial"/>
        </w:rPr>
        <w:t>Students will design and construct a biodegradable drifter to be used to establish the length of time it might take for garbage to end up in the ocean via the river.</w:t>
      </w:r>
    </w:p>
    <w:p w14:paraId="437B6C8E" w14:textId="77777777" w:rsidR="00970FA8" w:rsidRDefault="00970FA8" w:rsidP="00970FA8">
      <w:pPr>
        <w:numPr>
          <w:ilvl w:val="0"/>
          <w:numId w:val="11"/>
        </w:numPr>
        <w:rPr>
          <w:rFonts w:cs="Arial"/>
        </w:rPr>
      </w:pPr>
      <w:r w:rsidRPr="00FB106D">
        <w:rPr>
          <w:rFonts w:cs="Arial"/>
        </w:rPr>
        <w:t>Students</w:t>
      </w:r>
      <w:r>
        <w:rPr>
          <w:rFonts w:cs="Arial"/>
          <w:b/>
          <w:lang w:val="en-US" w:bidi="he-IL"/>
        </w:rPr>
        <w:t xml:space="preserve"> </w:t>
      </w:r>
      <w:r w:rsidRPr="00361AFB">
        <w:rPr>
          <w:rFonts w:cs="Arial"/>
          <w:lang w:val="en-US" w:bidi="he-IL"/>
        </w:rPr>
        <w:t xml:space="preserve">apply what they have learned by creating </w:t>
      </w:r>
      <w:r>
        <w:rPr>
          <w:rFonts w:cs="Arial"/>
        </w:rPr>
        <w:t xml:space="preserve">a video, </w:t>
      </w:r>
      <w:r w:rsidRPr="00FB106D">
        <w:rPr>
          <w:rFonts w:cs="Arial"/>
        </w:rPr>
        <w:t>podcast</w:t>
      </w:r>
      <w:r>
        <w:rPr>
          <w:rFonts w:cs="Arial"/>
        </w:rPr>
        <w:t>, or poster</w:t>
      </w:r>
      <w:r w:rsidRPr="00FB106D">
        <w:rPr>
          <w:rFonts w:cs="Arial"/>
        </w:rPr>
        <w:t xml:space="preserve"> as a public service announcement encouraging responsible use and disposal of potential marine debris.</w:t>
      </w:r>
    </w:p>
    <w:p w14:paraId="710057A7" w14:textId="77777777" w:rsidR="00970FA8" w:rsidRPr="00FB106D" w:rsidRDefault="00970FA8" w:rsidP="00970FA8">
      <w:pPr>
        <w:ind w:left="720"/>
        <w:rPr>
          <w:rFonts w:cs="Arial"/>
        </w:rPr>
      </w:pPr>
    </w:p>
    <w:p w14:paraId="352F9A3B" w14:textId="77777777" w:rsidR="00970FA8" w:rsidRDefault="00970FA8" w:rsidP="00970FA8">
      <w:pPr>
        <w:ind w:left="720"/>
        <w:rPr>
          <w:rFonts w:ascii="Times New Roman" w:hAnsi="Times New Roman"/>
          <w:noProof/>
        </w:rPr>
      </w:pPr>
      <w:r w:rsidRPr="00651740">
        <w:rPr>
          <w:rFonts w:ascii="Arial Black" w:hAnsi="Arial Black"/>
        </w:rPr>
        <w:pict w14:anchorId="67438752">
          <v:shape id="_x0000_s1030" type="#_x0000_t75" style="position:absolute;left:0;text-align:left;margin-left:444.25pt;margin-top:738pt;width:149.05pt;height:36.1pt;z-index:-251658752;mso-position-horizontal-relative:page;mso-position-vertical-relative:page">
            <v:imagedata r:id="rId14" o:title="earthlogo"/>
            <w10:wrap anchorx="page" anchory="page"/>
          </v:shape>
        </w:pict>
      </w:r>
    </w:p>
    <w:p w14:paraId="7E3C86F2" w14:textId="77777777" w:rsidR="00970FA8" w:rsidRDefault="00970FA8" w:rsidP="00970FA8">
      <w:pPr>
        <w:rPr>
          <w:rFonts w:ascii="Arial Black" w:hAnsi="Arial Black"/>
        </w:rPr>
      </w:pPr>
      <w:r w:rsidRPr="008F10B9">
        <w:rPr>
          <w:rFonts w:ascii="Arial Black" w:hAnsi="Arial Black"/>
        </w:rPr>
        <w:t>Additional Resources</w:t>
      </w:r>
    </w:p>
    <w:p w14:paraId="7311F6FC" w14:textId="77777777" w:rsidR="00970FA8"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Kure Waste Chase</w:t>
      </w:r>
      <w:r>
        <w:rPr>
          <w:rFonts w:ascii="Tahoma" w:hAnsi="Tahoma" w:cs="Tahoma"/>
          <w:color w:val="333333"/>
          <w:spacing w:val="15"/>
          <w:sz w:val="21"/>
          <w:szCs w:val="21"/>
        </w:rPr>
        <w:br/>
        <w:t>Students take on the role of volunteer for the U.S. Fish and Wildlife Service and explore various habitats to collect marine debris in this lesson that accompanies the Web-based game Kure Waste Chase.</w:t>
      </w:r>
      <w:r>
        <w:rPr>
          <w:rFonts w:ascii="Tahoma" w:hAnsi="Tahoma" w:cs="Tahoma"/>
          <w:color w:val="333333"/>
          <w:spacing w:val="15"/>
          <w:sz w:val="21"/>
          <w:szCs w:val="21"/>
        </w:rPr>
        <w:br/>
      </w:r>
      <w:hyperlink r:id="rId15" w:history="1">
        <w:r>
          <w:rPr>
            <w:rStyle w:val="Hyperlink"/>
            <w:rFonts w:ascii="Tahoma" w:hAnsi="Tahoma" w:cs="Tahoma"/>
            <w:spacing w:val="15"/>
            <w:sz w:val="21"/>
            <w:szCs w:val="21"/>
          </w:rPr>
          <w:t>www.pbs.org/kqed/oceanadventures/educators/kure/gamelesson.html</w:t>
        </w:r>
      </w:hyperlink>
    </w:p>
    <w:p w14:paraId="133D122B" w14:textId="77777777" w:rsidR="00970FA8"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You Are What You Eat: Plastics and Marine Life</w:t>
      </w:r>
      <w:r>
        <w:rPr>
          <w:rFonts w:ascii="Tahoma" w:hAnsi="Tahoma" w:cs="Tahoma"/>
          <w:color w:val="333333"/>
          <w:spacing w:val="15"/>
          <w:sz w:val="21"/>
          <w:szCs w:val="21"/>
        </w:rPr>
        <w:br/>
        <w:t>Find out about different types of plastic and investigate their impacts on marine life.</w:t>
      </w:r>
      <w:r>
        <w:rPr>
          <w:rFonts w:ascii="Tahoma" w:hAnsi="Tahoma" w:cs="Tahoma"/>
          <w:color w:val="333333"/>
          <w:spacing w:val="15"/>
          <w:sz w:val="21"/>
          <w:szCs w:val="21"/>
        </w:rPr>
        <w:br/>
      </w:r>
      <w:hyperlink r:id="rId16" w:history="1">
        <w:proofErr w:type="gramStart"/>
        <w:r>
          <w:rPr>
            <w:rStyle w:val="Hyperlink"/>
            <w:rFonts w:ascii="Tahoma" w:hAnsi="Tahoma" w:cs="Tahoma"/>
            <w:spacing w:val="15"/>
            <w:sz w:val="21"/>
            <w:szCs w:val="21"/>
          </w:rPr>
          <w:t>www</w:t>
        </w:r>
        <w:proofErr w:type="gramEnd"/>
        <w:r>
          <w:rPr>
            <w:rStyle w:val="Hyperlink"/>
            <w:rFonts w:ascii="Tahoma" w:hAnsi="Tahoma" w:cs="Tahoma"/>
            <w:spacing w:val="15"/>
            <w:sz w:val="21"/>
            <w:szCs w:val="21"/>
          </w:rPr>
          <w:t>-tc.pbs.org/</w:t>
        </w:r>
        <w:proofErr w:type="spellStart"/>
        <w:r>
          <w:rPr>
            <w:rStyle w:val="Hyperlink"/>
            <w:rFonts w:ascii="Tahoma" w:hAnsi="Tahoma" w:cs="Tahoma"/>
            <w:spacing w:val="15"/>
            <w:sz w:val="21"/>
            <w:szCs w:val="21"/>
          </w:rPr>
          <w:t>kqed</w:t>
        </w:r>
        <w:proofErr w:type="spellEnd"/>
        <w:r>
          <w:rPr>
            <w:rStyle w:val="Hyperlink"/>
            <w:rFonts w:ascii="Tahoma" w:hAnsi="Tahoma" w:cs="Tahoma"/>
            <w:spacing w:val="15"/>
            <w:sz w:val="21"/>
            <w:szCs w:val="21"/>
          </w:rPr>
          <w:t>/</w:t>
        </w:r>
        <w:proofErr w:type="spellStart"/>
        <w:r>
          <w:rPr>
            <w:rStyle w:val="Hyperlink"/>
            <w:rFonts w:ascii="Tahoma" w:hAnsi="Tahoma" w:cs="Tahoma"/>
            <w:spacing w:val="15"/>
            <w:sz w:val="21"/>
            <w:szCs w:val="21"/>
          </w:rPr>
          <w:t>oceanadventures</w:t>
        </w:r>
        <w:proofErr w:type="spellEnd"/>
        <w:r>
          <w:rPr>
            <w:rStyle w:val="Hyperlink"/>
            <w:rFonts w:ascii="Tahoma" w:hAnsi="Tahoma" w:cs="Tahoma"/>
            <w:spacing w:val="15"/>
            <w:sz w:val="21"/>
            <w:szCs w:val="21"/>
          </w:rPr>
          <w:t>/educators/</w:t>
        </w:r>
        <w:proofErr w:type="spellStart"/>
        <w:r>
          <w:rPr>
            <w:rStyle w:val="Hyperlink"/>
            <w:rFonts w:ascii="Tahoma" w:hAnsi="Tahoma" w:cs="Tahoma"/>
            <w:spacing w:val="15"/>
            <w:sz w:val="21"/>
            <w:szCs w:val="21"/>
          </w:rPr>
          <w:t>pdf</w:t>
        </w:r>
        <w:proofErr w:type="spellEnd"/>
        <w:r>
          <w:rPr>
            <w:rStyle w:val="Hyperlink"/>
            <w:rFonts w:ascii="Tahoma" w:hAnsi="Tahoma" w:cs="Tahoma"/>
            <w:spacing w:val="15"/>
            <w:sz w:val="21"/>
            <w:szCs w:val="21"/>
          </w:rPr>
          <w:t>/</w:t>
        </w:r>
        <w:r>
          <w:rPr>
            <w:rFonts w:ascii="Tahoma" w:hAnsi="Tahoma" w:cs="Tahoma"/>
            <w:b/>
            <w:bCs/>
            <w:color w:val="336699"/>
            <w:spacing w:val="15"/>
            <w:sz w:val="21"/>
            <w:szCs w:val="21"/>
            <w:u w:val="single"/>
          </w:rPr>
          <w:br/>
        </w:r>
        <w:r>
          <w:rPr>
            <w:rStyle w:val="Hyperlink"/>
            <w:rFonts w:ascii="Tahoma" w:hAnsi="Tahoma" w:cs="Tahoma"/>
            <w:spacing w:val="15"/>
            <w:sz w:val="21"/>
            <w:szCs w:val="21"/>
          </w:rPr>
          <w:t>OceanAdv-WhatYouEat.pdf</w:t>
        </w:r>
      </w:hyperlink>
    </w:p>
    <w:p w14:paraId="28EEAF66" w14:textId="77777777" w:rsidR="00970FA8"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Wind-Driven Surface Currents: Gyres, NASA</w:t>
      </w:r>
      <w:r>
        <w:rPr>
          <w:rFonts w:ascii="Tahoma" w:hAnsi="Tahoma" w:cs="Tahoma"/>
          <w:color w:val="333333"/>
          <w:spacing w:val="15"/>
          <w:sz w:val="21"/>
          <w:szCs w:val="21"/>
        </w:rPr>
        <w:br/>
      </w:r>
      <w:hyperlink r:id="rId17" w:history="1">
        <w:r>
          <w:rPr>
            <w:rStyle w:val="Hyperlink"/>
            <w:rFonts w:ascii="Tahoma" w:hAnsi="Tahoma" w:cs="Tahoma"/>
            <w:spacing w:val="15"/>
            <w:sz w:val="21"/>
            <w:szCs w:val="21"/>
          </w:rPr>
          <w:t>oceanmotion.org/html/background/wind-driven-surface.htm</w:t>
        </w:r>
      </w:hyperlink>
    </w:p>
    <w:p w14:paraId="67CBA33C" w14:textId="77777777" w:rsidR="00970FA8" w:rsidRDefault="00970FA8" w:rsidP="00970FA8">
      <w:pPr>
        <w:pStyle w:val="NormalWeb"/>
        <w:spacing w:line="255" w:lineRule="atLeast"/>
        <w:rPr>
          <w:rFonts w:ascii="Tahoma" w:hAnsi="Tahoma" w:cs="Tahoma"/>
          <w:color w:val="333333"/>
          <w:spacing w:val="15"/>
          <w:sz w:val="21"/>
          <w:szCs w:val="21"/>
        </w:rPr>
      </w:pPr>
    </w:p>
    <w:p w14:paraId="0A422412" w14:textId="77777777" w:rsidR="00970FA8"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Turning the Tide on Trash: Marine Debris Curriculum, U.S. EPA</w:t>
      </w:r>
      <w:r>
        <w:rPr>
          <w:rFonts w:ascii="Tahoma" w:hAnsi="Tahoma" w:cs="Tahoma"/>
          <w:color w:val="333333"/>
          <w:spacing w:val="15"/>
          <w:sz w:val="21"/>
          <w:szCs w:val="21"/>
        </w:rPr>
        <w:br/>
      </w:r>
      <w:hyperlink r:id="rId18" w:history="1">
        <w:r>
          <w:rPr>
            <w:rStyle w:val="Hyperlink"/>
            <w:rFonts w:ascii="Tahoma" w:hAnsi="Tahoma" w:cs="Tahoma"/>
            <w:spacing w:val="15"/>
            <w:sz w:val="21"/>
            <w:szCs w:val="21"/>
          </w:rPr>
          <w:t>www.epa.gov/owow/OCPD/Marine/contents.html</w:t>
        </w:r>
      </w:hyperlink>
    </w:p>
    <w:p w14:paraId="266E6FE7" w14:textId="77777777" w:rsidR="00970FA8"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 xml:space="preserve">Marine Debris Module, </w:t>
      </w:r>
      <w:proofErr w:type="spellStart"/>
      <w:r>
        <w:rPr>
          <w:rStyle w:val="Strong"/>
          <w:rFonts w:ascii="Tahoma" w:hAnsi="Tahoma" w:cs="Tahoma"/>
          <w:color w:val="333333"/>
          <w:spacing w:val="15"/>
          <w:sz w:val="21"/>
          <w:szCs w:val="21"/>
        </w:rPr>
        <w:t>Northwestern</w:t>
      </w:r>
      <w:proofErr w:type="spellEnd"/>
      <w:r>
        <w:rPr>
          <w:rStyle w:val="Strong"/>
          <w:rFonts w:ascii="Tahoma" w:hAnsi="Tahoma" w:cs="Tahoma"/>
          <w:color w:val="333333"/>
          <w:spacing w:val="15"/>
          <w:sz w:val="21"/>
          <w:szCs w:val="21"/>
        </w:rPr>
        <w:t xml:space="preserve"> Hawaiian Islands </w:t>
      </w:r>
      <w:r>
        <w:rPr>
          <w:rFonts w:ascii="Tahoma" w:hAnsi="Tahoma" w:cs="Tahoma"/>
          <w:b/>
          <w:bCs/>
          <w:color w:val="333333"/>
          <w:spacing w:val="15"/>
          <w:sz w:val="21"/>
          <w:szCs w:val="21"/>
        </w:rPr>
        <w:br/>
      </w:r>
      <w:r>
        <w:rPr>
          <w:rStyle w:val="Strong"/>
          <w:rFonts w:ascii="Tahoma" w:hAnsi="Tahoma" w:cs="Tahoma"/>
          <w:color w:val="333333"/>
          <w:spacing w:val="15"/>
          <w:sz w:val="21"/>
          <w:szCs w:val="21"/>
        </w:rPr>
        <w:t>Multi-Agency Education Project</w:t>
      </w:r>
    </w:p>
    <w:p w14:paraId="75C7AE95" w14:textId="77777777" w:rsidR="00970FA8" w:rsidRDefault="00970FA8" w:rsidP="00970FA8">
      <w:pPr>
        <w:pStyle w:val="NormalWeb"/>
        <w:spacing w:line="255" w:lineRule="atLeast"/>
        <w:rPr>
          <w:rFonts w:ascii="Tahoma" w:hAnsi="Tahoma" w:cs="Tahoma"/>
          <w:color w:val="333333"/>
          <w:spacing w:val="15"/>
          <w:sz w:val="21"/>
          <w:szCs w:val="21"/>
        </w:rPr>
      </w:pPr>
      <w:hyperlink r:id="rId19" w:history="1">
        <w:r>
          <w:rPr>
            <w:rStyle w:val="Hyperlink"/>
            <w:rFonts w:ascii="Tahoma" w:hAnsi="Tahoma" w:cs="Tahoma"/>
            <w:spacing w:val="15"/>
            <w:sz w:val="21"/>
            <w:szCs w:val="21"/>
          </w:rPr>
          <w:t>www.hawaiianatolls.org/research/NWHIED2005/resources/</w:t>
        </w:r>
        <w:r>
          <w:rPr>
            <w:rFonts w:ascii="Tahoma" w:hAnsi="Tahoma" w:cs="Tahoma"/>
            <w:b/>
            <w:bCs/>
            <w:color w:val="336699"/>
            <w:spacing w:val="15"/>
            <w:sz w:val="21"/>
            <w:szCs w:val="21"/>
            <w:u w:val="single"/>
          </w:rPr>
          <w:br/>
        </w:r>
        <w:r>
          <w:rPr>
            <w:rStyle w:val="Hyperlink"/>
            <w:rFonts w:ascii="Tahoma" w:hAnsi="Tahoma" w:cs="Tahoma"/>
            <w:spacing w:val="15"/>
            <w:sz w:val="21"/>
            <w:szCs w:val="21"/>
          </w:rPr>
          <w:t>MarineDebrisModule.php</w:t>
        </w:r>
      </w:hyperlink>
    </w:p>
    <w:p w14:paraId="088176C7" w14:textId="77777777" w:rsidR="00970FA8"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Marine Debris from Land and Sea (</w:t>
      </w:r>
      <w:proofErr w:type="spellStart"/>
      <w:r>
        <w:rPr>
          <w:rStyle w:val="Strong"/>
          <w:rFonts w:ascii="Tahoma" w:hAnsi="Tahoma" w:cs="Tahoma"/>
          <w:color w:val="333333"/>
          <w:spacing w:val="15"/>
          <w:sz w:val="21"/>
          <w:szCs w:val="21"/>
        </w:rPr>
        <w:t>ABiodegradation</w:t>
      </w:r>
      <w:proofErr w:type="spellEnd"/>
      <w:r>
        <w:rPr>
          <w:rStyle w:val="Strong"/>
          <w:rFonts w:ascii="Tahoma" w:hAnsi="Tahoma" w:cs="Tahoma"/>
          <w:color w:val="333333"/>
          <w:spacing w:val="15"/>
          <w:sz w:val="21"/>
          <w:szCs w:val="21"/>
        </w:rPr>
        <w:t xml:space="preserve"> Timeline), </w:t>
      </w:r>
      <w:r>
        <w:rPr>
          <w:rFonts w:ascii="Tahoma" w:hAnsi="Tahoma" w:cs="Tahoma"/>
          <w:b/>
          <w:bCs/>
          <w:color w:val="333333"/>
          <w:spacing w:val="15"/>
          <w:sz w:val="21"/>
          <w:szCs w:val="21"/>
        </w:rPr>
        <w:br/>
      </w:r>
      <w:r>
        <w:rPr>
          <w:rStyle w:val="Strong"/>
          <w:rFonts w:ascii="Tahoma" w:hAnsi="Tahoma" w:cs="Tahoma"/>
          <w:color w:val="333333"/>
          <w:spacing w:val="15"/>
          <w:sz w:val="21"/>
          <w:szCs w:val="21"/>
        </w:rPr>
        <w:t xml:space="preserve">South Carolina Department of Health and Environmental Control </w:t>
      </w:r>
      <w:r>
        <w:rPr>
          <w:rFonts w:ascii="Tahoma" w:hAnsi="Tahoma" w:cs="Tahoma"/>
          <w:color w:val="333333"/>
          <w:spacing w:val="15"/>
          <w:sz w:val="21"/>
          <w:szCs w:val="21"/>
        </w:rPr>
        <w:br/>
      </w:r>
      <w:hyperlink r:id="rId20" w:history="1">
        <w:r>
          <w:rPr>
            <w:rStyle w:val="Hyperlink"/>
            <w:rFonts w:ascii="Tahoma" w:hAnsi="Tahoma" w:cs="Tahoma"/>
            <w:spacing w:val="15"/>
            <w:sz w:val="21"/>
            <w:szCs w:val="21"/>
          </w:rPr>
          <w:t>www.scdhec.gov/environment/ocrm/outreach/docs/debris/</w:t>
        </w:r>
        <w:r>
          <w:rPr>
            <w:rFonts w:ascii="Tahoma" w:hAnsi="Tahoma" w:cs="Tahoma"/>
            <w:b/>
            <w:bCs/>
            <w:color w:val="336699"/>
            <w:spacing w:val="15"/>
            <w:sz w:val="21"/>
            <w:szCs w:val="21"/>
            <w:u w:val="single"/>
          </w:rPr>
          <w:br/>
        </w:r>
        <w:r>
          <w:rPr>
            <w:rStyle w:val="Hyperlink"/>
            <w:rFonts w:ascii="Tahoma" w:hAnsi="Tahoma" w:cs="Tahoma"/>
            <w:spacing w:val="15"/>
            <w:sz w:val="21"/>
            <w:szCs w:val="21"/>
          </w:rPr>
          <w:t>SC_MARINE_DEBRIS_POSTER.pdf</w:t>
        </w:r>
      </w:hyperlink>
      <w:r>
        <w:rPr>
          <w:rFonts w:ascii="Tahoma" w:hAnsi="Tahoma" w:cs="Tahoma"/>
          <w:color w:val="333333"/>
          <w:spacing w:val="15"/>
          <w:sz w:val="21"/>
          <w:szCs w:val="21"/>
        </w:rPr>
        <w:t xml:space="preserve"> </w:t>
      </w:r>
    </w:p>
    <w:p w14:paraId="69B67274" w14:textId="77777777" w:rsidR="00970FA8" w:rsidRPr="001B7FB1" w:rsidRDefault="00970FA8" w:rsidP="00970FA8">
      <w:pPr>
        <w:pStyle w:val="NormalWeb"/>
        <w:spacing w:line="255" w:lineRule="atLeast"/>
        <w:rPr>
          <w:rFonts w:ascii="Tahoma" w:hAnsi="Tahoma" w:cs="Tahoma"/>
          <w:color w:val="333333"/>
          <w:spacing w:val="15"/>
          <w:sz w:val="21"/>
          <w:szCs w:val="21"/>
        </w:rPr>
      </w:pPr>
      <w:r>
        <w:rPr>
          <w:rStyle w:val="Strong"/>
          <w:rFonts w:ascii="Tahoma" w:hAnsi="Tahoma" w:cs="Tahoma"/>
          <w:color w:val="333333"/>
          <w:spacing w:val="15"/>
          <w:sz w:val="21"/>
          <w:szCs w:val="21"/>
        </w:rPr>
        <w:t>Marine Debris 101, National Oceanic and Atmospheric Administration</w:t>
      </w:r>
      <w:r>
        <w:rPr>
          <w:rFonts w:ascii="Tahoma" w:hAnsi="Tahoma" w:cs="Tahoma"/>
          <w:color w:val="333333"/>
          <w:spacing w:val="15"/>
          <w:sz w:val="21"/>
          <w:szCs w:val="21"/>
        </w:rPr>
        <w:br/>
      </w:r>
      <w:hyperlink r:id="rId21" w:history="1">
        <w:r>
          <w:rPr>
            <w:rStyle w:val="Hyperlink"/>
            <w:rFonts w:ascii="Tahoma" w:hAnsi="Tahoma" w:cs="Tahoma"/>
            <w:spacing w:val="15"/>
            <w:sz w:val="21"/>
            <w:szCs w:val="21"/>
          </w:rPr>
          <w:t xml:space="preserve">marinedebris.noaa.gov/marinedebris101/welcome.html </w:t>
        </w:r>
      </w:hyperlink>
    </w:p>
    <w:p w14:paraId="1751B4E5" w14:textId="77777777" w:rsidR="00970FA8" w:rsidRDefault="00970FA8" w:rsidP="00970FA8">
      <w:pPr>
        <w:spacing w:after="120"/>
        <w:rPr>
          <w:rFonts w:ascii="Times New Roman" w:hAnsi="Times New Roman"/>
        </w:rPr>
      </w:pPr>
    </w:p>
    <w:p w14:paraId="3495661F" w14:textId="77777777" w:rsidR="00970FA8" w:rsidRPr="00651740" w:rsidRDefault="00970FA8" w:rsidP="00970FA8">
      <w:pPr>
        <w:rPr>
          <w:rFonts w:ascii="Arial Black" w:hAnsi="Arial Black"/>
        </w:rPr>
      </w:pPr>
      <w:r>
        <w:rPr>
          <w:rFonts w:ascii="Arial Black" w:hAnsi="Arial Black"/>
        </w:rPr>
        <w:br w:type="page"/>
      </w:r>
      <w:r w:rsidRPr="00651740">
        <w:rPr>
          <w:rFonts w:ascii="Arial Black" w:hAnsi="Arial Black"/>
        </w:rPr>
        <w:lastRenderedPageBreak/>
        <w:t>Got time?</w:t>
      </w:r>
    </w:p>
    <w:p w14:paraId="627B7E30" w14:textId="77777777" w:rsidR="00970FA8" w:rsidRDefault="00970FA8" w:rsidP="00970FA8">
      <w:pPr>
        <w:spacing w:after="120"/>
        <w:rPr>
          <w:rFonts w:ascii="Times New Roman" w:hAnsi="Times New Roman"/>
        </w:rPr>
      </w:pPr>
      <w:r>
        <w:rPr>
          <w:rFonts w:ascii="Times New Roman" w:hAnsi="Times New Roman"/>
        </w:rPr>
        <w:t>If you have time before your presentation, it would be helpful for me for you to provide</w:t>
      </w:r>
    </w:p>
    <w:p w14:paraId="36A4E9DB" w14:textId="77777777" w:rsidR="00970FA8" w:rsidRDefault="00970FA8" w:rsidP="00970FA8">
      <w:pPr>
        <w:numPr>
          <w:ilvl w:val="0"/>
          <w:numId w:val="30"/>
        </w:numPr>
        <w:spacing w:after="120"/>
        <w:rPr>
          <w:rFonts w:ascii="Times New Roman" w:hAnsi="Times New Roman"/>
        </w:rPr>
      </w:pPr>
      <w:r>
        <w:rPr>
          <w:rFonts w:ascii="Times New Roman" w:hAnsi="Times New Roman"/>
        </w:rPr>
        <w:t xml:space="preserve">Relevant content standards—National Science Education Standards: </w:t>
      </w:r>
      <w:hyperlink r:id="rId22" w:history="1">
        <w:r w:rsidRPr="00456504">
          <w:rPr>
            <w:rStyle w:val="Hyperlink"/>
            <w:rFonts w:ascii="Times New Roman" w:hAnsi="Times New Roman"/>
          </w:rPr>
          <w:t>http://www.nap.edu/readingroom/books/nses/html/6a.html</w:t>
        </w:r>
      </w:hyperlink>
    </w:p>
    <w:p w14:paraId="6FAC380B" w14:textId="77777777" w:rsidR="00970FA8" w:rsidRDefault="00970FA8" w:rsidP="00970FA8">
      <w:pPr>
        <w:numPr>
          <w:ilvl w:val="0"/>
          <w:numId w:val="30"/>
        </w:numPr>
        <w:spacing w:after="120"/>
        <w:rPr>
          <w:rFonts w:ascii="Times New Roman" w:hAnsi="Times New Roman"/>
        </w:rPr>
      </w:pPr>
      <w:r>
        <w:rPr>
          <w:rFonts w:ascii="Times New Roman" w:hAnsi="Times New Roman"/>
        </w:rPr>
        <w:t xml:space="preserve">Science skills (using the Essential Science Skills grid on the EARTH Web site: </w:t>
      </w:r>
      <w:hyperlink r:id="rId23" w:history="1">
        <w:r w:rsidRPr="00456504">
          <w:rPr>
            <w:rStyle w:val="Hyperlink"/>
            <w:rFonts w:ascii="Times New Roman" w:hAnsi="Times New Roman"/>
          </w:rPr>
          <w:t>http://www.mbari.org/earth/skills.htm</w:t>
        </w:r>
      </w:hyperlink>
    </w:p>
    <w:p w14:paraId="3CEEF4C2" w14:textId="77777777" w:rsidR="00970FA8" w:rsidRPr="00B10D8D" w:rsidRDefault="00970FA8" w:rsidP="00970FA8">
      <w:pPr>
        <w:numPr>
          <w:ilvl w:val="0"/>
          <w:numId w:val="30"/>
        </w:numPr>
        <w:spacing w:after="120"/>
        <w:rPr>
          <w:rFonts w:ascii="Times New Roman" w:hAnsi="Times New Roman"/>
        </w:rPr>
      </w:pPr>
      <w:r>
        <w:rPr>
          <w:rFonts w:ascii="Times New Roman" w:hAnsi="Times New Roman"/>
        </w:rPr>
        <w:t>Ocean Literacy Standards:</w:t>
      </w:r>
      <w:r>
        <w:rPr>
          <w:rFonts w:ascii="Times New Roman" w:hAnsi="Times New Roman"/>
        </w:rPr>
        <w:br/>
      </w:r>
      <w:hyperlink r:id="rId24" w:history="1">
        <w:r w:rsidRPr="00456504">
          <w:rPr>
            <w:rStyle w:val="Hyperlink"/>
            <w:rFonts w:ascii="Times New Roman" w:hAnsi="Times New Roman"/>
          </w:rPr>
          <w:t>http://www.coexploration.org/oceanliteracy/documents/OceanLitChart.pdf</w:t>
        </w:r>
      </w:hyperlink>
    </w:p>
    <w:sectPr w:rsidR="00970FA8" w:rsidRPr="00B10D8D" w:rsidSect="00970FA8">
      <w:footerReference w:type="default" r:id="rId25"/>
      <w:pgSz w:w="12240" w:h="15840"/>
      <w:pgMar w:top="990" w:right="1440" w:bottom="126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BEDCEE3" w14:textId="77777777" w:rsidR="00970FA8" w:rsidRDefault="00970FA8">
      <w:r>
        <w:separator/>
      </w:r>
    </w:p>
  </w:endnote>
  <w:endnote w:type="continuationSeparator" w:id="0">
    <w:p w14:paraId="3FBD9312" w14:textId="77777777" w:rsidR="00970FA8" w:rsidRDefault="0097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0CA4" w14:textId="77777777" w:rsidR="00970FA8" w:rsidRPr="00DA0D9D" w:rsidRDefault="00970FA8" w:rsidP="00970FA8">
    <w:pPr>
      <w:pStyle w:val="Footer"/>
      <w:jc w:val="center"/>
      <w:rPr>
        <w:rFonts w:ascii="Arial Black" w:hAnsi="Arial Black"/>
        <w:sz w:val="20"/>
        <w:szCs w:val="20"/>
      </w:rPr>
    </w:pPr>
    <w:r w:rsidRPr="00DA0D9D">
      <w:rPr>
        <w:rStyle w:val="PageNumber"/>
        <w:rFonts w:ascii="Arial Black" w:hAnsi="Arial Black"/>
        <w:sz w:val="20"/>
        <w:szCs w:val="20"/>
      </w:rPr>
      <w:fldChar w:fldCharType="begin"/>
    </w:r>
    <w:r w:rsidRPr="00DA0D9D">
      <w:rPr>
        <w:rStyle w:val="PageNumber"/>
        <w:rFonts w:ascii="Arial Black" w:hAnsi="Arial Black"/>
        <w:sz w:val="20"/>
        <w:szCs w:val="20"/>
      </w:rPr>
      <w:instrText xml:space="preserve"> PAGE </w:instrText>
    </w:r>
    <w:r w:rsidRPr="00DA0D9D">
      <w:rPr>
        <w:rStyle w:val="PageNumber"/>
        <w:rFonts w:ascii="Arial Black" w:hAnsi="Arial Black"/>
        <w:sz w:val="20"/>
        <w:szCs w:val="20"/>
      </w:rPr>
      <w:fldChar w:fldCharType="separate"/>
    </w:r>
    <w:r w:rsidR="00D83FDB">
      <w:rPr>
        <w:rStyle w:val="PageNumber"/>
        <w:rFonts w:ascii="Arial Black" w:hAnsi="Arial Black"/>
        <w:noProof/>
        <w:sz w:val="20"/>
        <w:szCs w:val="20"/>
      </w:rPr>
      <w:t>1</w:t>
    </w:r>
    <w:r w:rsidRPr="00DA0D9D">
      <w:rPr>
        <w:rStyle w:val="PageNumber"/>
        <w:rFonts w:ascii="Arial Black" w:hAnsi="Arial Black"/>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4AB4482" w14:textId="77777777" w:rsidR="00970FA8" w:rsidRDefault="00970FA8">
      <w:r>
        <w:separator/>
      </w:r>
    </w:p>
  </w:footnote>
  <w:footnote w:type="continuationSeparator" w:id="0">
    <w:p w14:paraId="3918CE5C" w14:textId="77777777" w:rsidR="00970FA8" w:rsidRDefault="00970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style="width:14pt;height:8pt" o:bullet="t">
        <v:imagedata r:id="rId1" o:title="bullet_spot_brown"/>
      </v:shape>
    </w:pict>
  </w:numPicBullet>
  <w:numPicBullet w:numPicBulletId="1">
    <w:pict>
      <v:shape id="_x0000_i1450" type="#_x0000_t75" style="width:14pt;height:8pt" o:bullet="t">
        <v:imagedata r:id="rId2" o:title="bullet_v_blue"/>
      </v:shape>
    </w:pict>
  </w:numPicBullet>
  <w:numPicBullet w:numPicBulletId="2">
    <w:pict>
      <v:shape id="_x0000_i1451" type="#_x0000_t75" style="width:3in;height:3in" o:bullet="t"/>
    </w:pict>
  </w:numPicBullet>
  <w:numPicBullet w:numPicBulletId="3">
    <w:pict>
      <v:shape id="_x0000_i1452" type="#_x0000_t75" style="width:3in;height:3in" o:bullet="t"/>
    </w:pict>
  </w:numPicBullet>
  <w:numPicBullet w:numPicBulletId="4">
    <w:pict>
      <v:shape id="_x0000_i1453" type="#_x0000_t75" style="width:3in;height:3in" o:bullet="t"/>
    </w:pict>
  </w:numPicBullet>
  <w:numPicBullet w:numPicBulletId="5">
    <w:pict>
      <v:shape id="_x0000_i1454" type="#_x0000_t75" style="width:3in;height:3in" o:bullet="t"/>
    </w:pict>
  </w:numPicBullet>
  <w:numPicBullet w:numPicBulletId="6">
    <w:pict>
      <v:shape id="_x0000_i1455" type="#_x0000_t75" style="width:3in;height:3in" o:bullet="t"/>
    </w:pict>
  </w:numPicBullet>
  <w:numPicBullet w:numPicBulletId="7">
    <w:pict>
      <v:shape id="_x0000_i1456" type="#_x0000_t75" style="width:3in;height:3in" o:bullet="t"/>
    </w:pict>
  </w:numPicBullet>
  <w:numPicBullet w:numPicBulletId="8">
    <w:pict>
      <v:shape id="_x0000_i1457" type="#_x0000_t75" style="width:3in;height:3in" o:bullet="t"/>
    </w:pict>
  </w:numPicBullet>
  <w:numPicBullet w:numPicBulletId="9">
    <w:pict>
      <v:shape id="_x0000_i1458" type="#_x0000_t75" style="width:3in;height:3in" o:bullet="t"/>
    </w:pict>
  </w:numPicBullet>
  <w:numPicBullet w:numPicBulletId="10">
    <w:pict>
      <v:shape id="_x0000_i1459" type="#_x0000_t75" style="width:3in;height:3in" o:bullet="t"/>
    </w:pict>
  </w:numPicBullet>
  <w:abstractNum w:abstractNumId="0">
    <w:nsid w:val="FFFFFF1D"/>
    <w:multiLevelType w:val="multilevel"/>
    <w:tmpl w:val="E5A80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6AEA"/>
    <w:multiLevelType w:val="multilevel"/>
    <w:tmpl w:val="19EE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E24FB"/>
    <w:multiLevelType w:val="multilevel"/>
    <w:tmpl w:val="19EE1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2572AF"/>
    <w:multiLevelType w:val="hybridMultilevel"/>
    <w:tmpl w:val="CEA418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F616C4"/>
    <w:multiLevelType w:val="hybridMultilevel"/>
    <w:tmpl w:val="23E8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22501"/>
    <w:multiLevelType w:val="multilevel"/>
    <w:tmpl w:val="867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53207"/>
    <w:multiLevelType w:val="hybridMultilevel"/>
    <w:tmpl w:val="0BA05E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057A4"/>
    <w:multiLevelType w:val="hybridMultilevel"/>
    <w:tmpl w:val="F82C4834"/>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4043D5"/>
    <w:multiLevelType w:val="hybridMultilevel"/>
    <w:tmpl w:val="179C2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BB3C7B"/>
    <w:multiLevelType w:val="multilevel"/>
    <w:tmpl w:val="DAA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42F4F"/>
    <w:multiLevelType w:val="multilevel"/>
    <w:tmpl w:val="19EE1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8D2A1B"/>
    <w:multiLevelType w:val="multilevel"/>
    <w:tmpl w:val="15C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2056F"/>
    <w:multiLevelType w:val="hybridMultilevel"/>
    <w:tmpl w:val="517C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9D6DDB"/>
    <w:multiLevelType w:val="hybridMultilevel"/>
    <w:tmpl w:val="5776BA4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301D8"/>
    <w:multiLevelType w:val="multilevel"/>
    <w:tmpl w:val="C7E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B516ED"/>
    <w:multiLevelType w:val="multilevel"/>
    <w:tmpl w:val="6FFCA5C6"/>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30130C"/>
    <w:multiLevelType w:val="hybridMultilevel"/>
    <w:tmpl w:val="B824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37216A"/>
    <w:multiLevelType w:val="hybridMultilevel"/>
    <w:tmpl w:val="3B2A46AA"/>
    <w:lvl w:ilvl="0" w:tplc="F982BAA4">
      <w:start w:val="1"/>
      <w:numFmt w:val="bullet"/>
      <w:lvlText w:val=""/>
      <w:lvlPicBulletId w:val="1"/>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1B8483E"/>
    <w:multiLevelType w:val="hybridMultilevel"/>
    <w:tmpl w:val="4B0C8EC0"/>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477AF3"/>
    <w:multiLevelType w:val="multilevel"/>
    <w:tmpl w:val="01F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E0E7D"/>
    <w:multiLevelType w:val="hybridMultilevel"/>
    <w:tmpl w:val="E1DC6368"/>
    <w:lvl w:ilvl="0" w:tplc="2CCE49F4">
      <w:start w:val="1"/>
      <w:numFmt w:val="upperRoman"/>
      <w:lvlText w:val="%1."/>
      <w:lvlJc w:val="left"/>
      <w:pPr>
        <w:tabs>
          <w:tab w:val="num" w:pos="720"/>
        </w:tabs>
        <w:ind w:left="720" w:hanging="720"/>
      </w:pPr>
      <w:rPr>
        <w:rFonts w:ascii="Comic Sans MS" w:eastAsia="Times New Roman" w:hAnsi="Comic Sans MS" w:cs="Times New Roman"/>
      </w:rPr>
    </w:lvl>
    <w:lvl w:ilvl="1" w:tplc="04090019">
      <w:start w:val="1"/>
      <w:numFmt w:val="lowerLetter"/>
      <w:lvlText w:val="%2."/>
      <w:lvlJc w:val="left"/>
      <w:pPr>
        <w:tabs>
          <w:tab w:val="num" w:pos="1080"/>
        </w:tabs>
        <w:ind w:left="1080" w:hanging="360"/>
      </w:pPr>
    </w:lvl>
    <w:lvl w:ilvl="2" w:tplc="F6105EEC">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38E176B"/>
    <w:multiLevelType w:val="hybridMultilevel"/>
    <w:tmpl w:val="183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40A4D"/>
    <w:multiLevelType w:val="multilevel"/>
    <w:tmpl w:val="ACE67C8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166C6B"/>
    <w:multiLevelType w:val="hybridMultilevel"/>
    <w:tmpl w:val="45760E8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94B3258"/>
    <w:multiLevelType w:val="hybridMultilevel"/>
    <w:tmpl w:val="47805978"/>
    <w:lvl w:ilvl="0" w:tplc="3C1ED4A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0955CA7"/>
    <w:multiLevelType w:val="multilevel"/>
    <w:tmpl w:val="3B2A46AA"/>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3817A04"/>
    <w:multiLevelType w:val="multilevel"/>
    <w:tmpl w:val="6BC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8A30DB"/>
    <w:multiLevelType w:val="multilevel"/>
    <w:tmpl w:val="F55A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C7838"/>
    <w:multiLevelType w:val="multilevel"/>
    <w:tmpl w:val="9710EA1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10F9D"/>
    <w:multiLevelType w:val="multilevel"/>
    <w:tmpl w:val="6CF8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146CD"/>
    <w:multiLevelType w:val="multilevel"/>
    <w:tmpl w:val="61F6B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8C138C"/>
    <w:multiLevelType w:val="hybridMultilevel"/>
    <w:tmpl w:val="412EE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CB002C"/>
    <w:multiLevelType w:val="hybridMultilevel"/>
    <w:tmpl w:val="61F6B760"/>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705E204E"/>
    <w:multiLevelType w:val="hybridMultilevel"/>
    <w:tmpl w:val="5EFE9E4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1226945"/>
    <w:multiLevelType w:val="multilevel"/>
    <w:tmpl w:val="8E1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BD31E5"/>
    <w:multiLevelType w:val="hybridMultilevel"/>
    <w:tmpl w:val="AA3E9FDC"/>
    <w:lvl w:ilvl="0" w:tplc="10090001">
      <w:start w:val="1"/>
      <w:numFmt w:val="bullet"/>
      <w:lvlText w:val=""/>
      <w:lvlJc w:val="left"/>
      <w:pPr>
        <w:tabs>
          <w:tab w:val="num" w:pos="1185"/>
        </w:tabs>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Arial"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Arial"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Arial" w:hint="default"/>
      </w:rPr>
    </w:lvl>
    <w:lvl w:ilvl="8" w:tplc="04090005" w:tentative="1">
      <w:start w:val="1"/>
      <w:numFmt w:val="bullet"/>
      <w:lvlText w:val=""/>
      <w:lvlJc w:val="left"/>
      <w:pPr>
        <w:ind w:left="6945" w:hanging="360"/>
      </w:pPr>
      <w:rPr>
        <w:rFonts w:ascii="Wingdings" w:hAnsi="Wingdings" w:hint="default"/>
      </w:rPr>
    </w:lvl>
  </w:abstractNum>
  <w:abstractNum w:abstractNumId="36">
    <w:nsid w:val="77C76964"/>
    <w:multiLevelType w:val="hybridMultilevel"/>
    <w:tmpl w:val="C50C0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30"/>
  </w:num>
  <w:num w:numId="4">
    <w:abstractNumId w:val="33"/>
  </w:num>
  <w:num w:numId="5">
    <w:abstractNumId w:val="5"/>
  </w:num>
  <w:num w:numId="6">
    <w:abstractNumId w:val="14"/>
  </w:num>
  <w:num w:numId="7">
    <w:abstractNumId w:val="34"/>
  </w:num>
  <w:num w:numId="8">
    <w:abstractNumId w:val="9"/>
  </w:num>
  <w:num w:numId="9">
    <w:abstractNumId w:val="17"/>
  </w:num>
  <w:num w:numId="10">
    <w:abstractNumId w:val="25"/>
  </w:num>
  <w:num w:numId="11">
    <w:abstractNumId w:val="24"/>
  </w:num>
  <w:num w:numId="12">
    <w:abstractNumId w:val="10"/>
  </w:num>
  <w:num w:numId="13">
    <w:abstractNumId w:val="28"/>
  </w:num>
  <w:num w:numId="14">
    <w:abstractNumId w:val="22"/>
  </w:num>
  <w:num w:numId="15">
    <w:abstractNumId w:val="15"/>
  </w:num>
  <w:num w:numId="16">
    <w:abstractNumId w:val="1"/>
  </w:num>
  <w:num w:numId="17">
    <w:abstractNumId w:val="19"/>
  </w:num>
  <w:num w:numId="18">
    <w:abstractNumId w:val="26"/>
  </w:num>
  <w:num w:numId="19">
    <w:abstractNumId w:val="6"/>
  </w:num>
  <w:num w:numId="20">
    <w:abstractNumId w:val="7"/>
  </w:num>
  <w:num w:numId="21">
    <w:abstractNumId w:val="3"/>
  </w:num>
  <w:num w:numId="22">
    <w:abstractNumId w:val="18"/>
  </w:num>
  <w:num w:numId="23">
    <w:abstractNumId w:val="23"/>
  </w:num>
  <w:num w:numId="24">
    <w:abstractNumId w:val="4"/>
  </w:num>
  <w:num w:numId="25">
    <w:abstractNumId w:val="8"/>
  </w:num>
  <w:num w:numId="26">
    <w:abstractNumId w:val="12"/>
  </w:num>
  <w:num w:numId="27">
    <w:abstractNumId w:val="20"/>
  </w:num>
  <w:num w:numId="28">
    <w:abstractNumId w:val="36"/>
  </w:num>
  <w:num w:numId="29">
    <w:abstractNumId w:val="31"/>
  </w:num>
  <w:num w:numId="30">
    <w:abstractNumId w:val="16"/>
  </w:num>
  <w:num w:numId="31">
    <w:abstractNumId w:val="35"/>
  </w:num>
  <w:num w:numId="32">
    <w:abstractNumId w:val="13"/>
  </w:num>
  <w:num w:numId="33">
    <w:abstractNumId w:val="11"/>
  </w:num>
  <w:num w:numId="34">
    <w:abstractNumId w:val="29"/>
  </w:num>
  <w:num w:numId="35">
    <w:abstractNumId w:val="27"/>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1D"/>
    <w:rsid w:val="00970FA8"/>
    <w:rsid w:val="00BD26B6"/>
    <w:rsid w:val="00D83F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218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C2"/>
    <w:rPr>
      <w:rFonts w:ascii="Arial" w:hAnsi="Arial"/>
      <w:sz w:val="24"/>
      <w:szCs w:val="24"/>
    </w:rPr>
  </w:style>
  <w:style w:type="paragraph" w:styleId="Heading3">
    <w:name w:val="heading 3"/>
    <w:basedOn w:val="Normal"/>
    <w:qFormat/>
    <w:rsid w:val="00B712B0"/>
    <w:pPr>
      <w:shd w:val="clear" w:color="auto" w:fill="FFFFFF"/>
      <w:spacing w:before="100" w:beforeAutospacing="1" w:after="100" w:afterAutospacing="1"/>
      <w:outlineLvl w:val="2"/>
    </w:pPr>
    <w:rPr>
      <w:rFonts w:ascii="Times New Roman" w:hAnsi="Times New Roman"/>
      <w:b/>
      <w:bCs/>
      <w:color w:val="000000"/>
      <w:lang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712B0"/>
    <w:rPr>
      <w:color w:val="336699"/>
      <w:u w:val="single"/>
    </w:rPr>
  </w:style>
  <w:style w:type="paragraph" w:styleId="NormalWeb">
    <w:name w:val="Normal (Web)"/>
    <w:basedOn w:val="Normal"/>
    <w:uiPriority w:val="99"/>
    <w:rsid w:val="00BA381C"/>
    <w:pPr>
      <w:spacing w:before="100" w:beforeAutospacing="1" w:after="100" w:afterAutospacing="1"/>
    </w:pPr>
    <w:rPr>
      <w:rFonts w:ascii="Times New Roman" w:hAnsi="Times New Roman"/>
      <w:lang w:eastAsia="en-CA"/>
    </w:rPr>
  </w:style>
  <w:style w:type="paragraph" w:styleId="Header">
    <w:name w:val="header"/>
    <w:basedOn w:val="Normal"/>
    <w:rsid w:val="00254774"/>
    <w:pPr>
      <w:tabs>
        <w:tab w:val="center" w:pos="4320"/>
        <w:tab w:val="right" w:pos="8640"/>
      </w:tabs>
    </w:pPr>
  </w:style>
  <w:style w:type="paragraph" w:styleId="Footer">
    <w:name w:val="footer"/>
    <w:basedOn w:val="Normal"/>
    <w:rsid w:val="00254774"/>
    <w:pPr>
      <w:tabs>
        <w:tab w:val="center" w:pos="4320"/>
        <w:tab w:val="right" w:pos="8640"/>
      </w:tabs>
    </w:pPr>
  </w:style>
  <w:style w:type="character" w:styleId="PageNumber">
    <w:name w:val="page number"/>
    <w:basedOn w:val="DefaultParagraphFont"/>
    <w:rsid w:val="00DA0D9D"/>
  </w:style>
  <w:style w:type="character" w:styleId="FollowedHyperlink">
    <w:name w:val="FollowedHyperlink"/>
    <w:basedOn w:val="DefaultParagraphFont"/>
    <w:rsid w:val="009F135E"/>
    <w:rPr>
      <w:color w:val="800080"/>
      <w:u w:val="single"/>
    </w:rPr>
  </w:style>
  <w:style w:type="paragraph" w:styleId="BodyText">
    <w:name w:val="Body Text"/>
    <w:basedOn w:val="Normal"/>
    <w:rsid w:val="002A18EC"/>
    <w:pPr>
      <w:autoSpaceDE w:val="0"/>
      <w:autoSpaceDN w:val="0"/>
      <w:adjustRightInd w:val="0"/>
    </w:pPr>
    <w:rPr>
      <w:rFonts w:ascii="Times New Roman" w:hAnsi="Times New Roman"/>
      <w:color w:val="000000"/>
      <w:lang w:val="en-US"/>
    </w:rPr>
  </w:style>
  <w:style w:type="character" w:styleId="Strong">
    <w:name w:val="Strong"/>
    <w:basedOn w:val="DefaultParagraphFont"/>
    <w:uiPriority w:val="22"/>
    <w:qFormat/>
    <w:rsid w:val="00D2090C"/>
    <w:rPr>
      <w:b/>
      <w:bCs/>
    </w:rPr>
  </w:style>
  <w:style w:type="paragraph" w:customStyle="1" w:styleId="Default">
    <w:name w:val="Default"/>
    <w:rsid w:val="0018234E"/>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269">
      <w:bodyDiv w:val="1"/>
      <w:marLeft w:val="60"/>
      <w:marRight w:val="60"/>
      <w:marTop w:val="60"/>
      <w:marBottom w:val="60"/>
      <w:divBdr>
        <w:top w:val="none" w:sz="0" w:space="0" w:color="auto"/>
        <w:left w:val="none" w:sz="0" w:space="0" w:color="auto"/>
        <w:bottom w:val="none" w:sz="0" w:space="0" w:color="auto"/>
        <w:right w:val="none" w:sz="0" w:space="0" w:color="auto"/>
      </w:divBdr>
      <w:divsChild>
        <w:div w:id="377095963">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 w:id="793136783">
      <w:bodyDiv w:val="1"/>
      <w:marLeft w:val="60"/>
      <w:marRight w:val="60"/>
      <w:marTop w:val="60"/>
      <w:marBottom w:val="60"/>
      <w:divBdr>
        <w:top w:val="none" w:sz="0" w:space="0" w:color="auto"/>
        <w:left w:val="none" w:sz="0" w:space="0" w:color="auto"/>
        <w:bottom w:val="none" w:sz="0" w:space="0" w:color="auto"/>
        <w:right w:val="none" w:sz="0" w:space="0" w:color="auto"/>
      </w:divBdr>
    </w:div>
    <w:div w:id="1131754723">
      <w:bodyDiv w:val="1"/>
      <w:marLeft w:val="0"/>
      <w:marRight w:val="0"/>
      <w:marTop w:val="0"/>
      <w:marBottom w:val="0"/>
      <w:divBdr>
        <w:top w:val="none" w:sz="0" w:space="0" w:color="auto"/>
        <w:left w:val="none" w:sz="0" w:space="0" w:color="auto"/>
        <w:bottom w:val="none" w:sz="0" w:space="0" w:color="auto"/>
        <w:right w:val="none" w:sz="0" w:space="0" w:color="auto"/>
      </w:divBdr>
    </w:div>
    <w:div w:id="1333989223">
      <w:bodyDiv w:val="1"/>
      <w:marLeft w:val="60"/>
      <w:marRight w:val="60"/>
      <w:marTop w:val="60"/>
      <w:marBottom w:val="60"/>
      <w:divBdr>
        <w:top w:val="none" w:sz="0" w:space="0" w:color="auto"/>
        <w:left w:val="none" w:sz="0" w:space="0" w:color="auto"/>
        <w:bottom w:val="none" w:sz="0" w:space="0" w:color="auto"/>
        <w:right w:val="none" w:sz="0" w:space="0" w:color="auto"/>
      </w:divBdr>
    </w:div>
    <w:div w:id="1565602890">
      <w:bodyDiv w:val="1"/>
      <w:marLeft w:val="0"/>
      <w:marRight w:val="0"/>
      <w:marTop w:val="0"/>
      <w:marBottom w:val="0"/>
      <w:divBdr>
        <w:top w:val="none" w:sz="0" w:space="0" w:color="auto"/>
        <w:left w:val="none" w:sz="0" w:space="0" w:color="auto"/>
        <w:bottom w:val="none" w:sz="0" w:space="0" w:color="auto"/>
        <w:right w:val="none" w:sz="0" w:space="0" w:color="auto"/>
      </w:divBdr>
    </w:div>
    <w:div w:id="1690401306">
      <w:bodyDiv w:val="1"/>
      <w:marLeft w:val="60"/>
      <w:marRight w:val="60"/>
      <w:marTop w:val="60"/>
      <w:marBottom w:val="60"/>
      <w:divBdr>
        <w:top w:val="none" w:sz="0" w:space="0" w:color="auto"/>
        <w:left w:val="none" w:sz="0" w:space="0" w:color="auto"/>
        <w:bottom w:val="none" w:sz="0" w:space="0" w:color="auto"/>
        <w:right w:val="none" w:sz="0" w:space="0" w:color="auto"/>
      </w:divBdr>
    </w:div>
    <w:div w:id="1747144386">
      <w:bodyDiv w:val="1"/>
      <w:marLeft w:val="60"/>
      <w:marRight w:val="60"/>
      <w:marTop w:val="60"/>
      <w:marBottom w:val="60"/>
      <w:divBdr>
        <w:top w:val="none" w:sz="0" w:space="0" w:color="auto"/>
        <w:left w:val="none" w:sz="0" w:space="0" w:color="auto"/>
        <w:bottom w:val="none" w:sz="0" w:space="0" w:color="auto"/>
        <w:right w:val="none" w:sz="0" w:space="0" w:color="auto"/>
      </w:divBdr>
    </w:div>
    <w:div w:id="1756897150">
      <w:bodyDiv w:val="1"/>
      <w:marLeft w:val="60"/>
      <w:marRight w:val="60"/>
      <w:marTop w:val="60"/>
      <w:marBottom w:val="60"/>
      <w:divBdr>
        <w:top w:val="none" w:sz="0" w:space="0" w:color="auto"/>
        <w:left w:val="none" w:sz="0" w:space="0" w:color="auto"/>
        <w:bottom w:val="none" w:sz="0" w:space="0" w:color="auto"/>
        <w:right w:val="none" w:sz="0" w:space="0" w:color="auto"/>
      </w:divBdr>
    </w:div>
    <w:div w:id="1839884649">
      <w:bodyDiv w:val="1"/>
      <w:marLeft w:val="60"/>
      <w:marRight w:val="60"/>
      <w:marTop w:val="60"/>
      <w:marBottom w:val="60"/>
      <w:divBdr>
        <w:top w:val="none" w:sz="0" w:space="0" w:color="auto"/>
        <w:left w:val="none" w:sz="0" w:space="0" w:color="auto"/>
        <w:bottom w:val="none" w:sz="0" w:space="0" w:color="auto"/>
        <w:right w:val="none" w:sz="0" w:space="0" w:color="auto"/>
      </w:divBdr>
      <w:divsChild>
        <w:div w:id="136651744">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 w:id="1908832649">
      <w:bodyDiv w:val="1"/>
      <w:marLeft w:val="60"/>
      <w:marRight w:val="60"/>
      <w:marTop w:val="60"/>
      <w:marBottom w:val="60"/>
      <w:divBdr>
        <w:top w:val="none" w:sz="0" w:space="0" w:color="auto"/>
        <w:left w:val="none" w:sz="0" w:space="0" w:color="auto"/>
        <w:bottom w:val="none" w:sz="0" w:space="0" w:color="auto"/>
        <w:right w:val="none" w:sz="0" w:space="0" w:color="auto"/>
      </w:divBdr>
    </w:div>
    <w:div w:id="1914385306">
      <w:bodyDiv w:val="1"/>
      <w:marLeft w:val="60"/>
      <w:marRight w:val="60"/>
      <w:marTop w:val="60"/>
      <w:marBottom w:val="60"/>
      <w:divBdr>
        <w:top w:val="none" w:sz="0" w:space="0" w:color="auto"/>
        <w:left w:val="none" w:sz="0" w:space="0" w:color="auto"/>
        <w:bottom w:val="none" w:sz="0" w:space="0" w:color="auto"/>
        <w:right w:val="none" w:sz="0" w:space="0" w:color="auto"/>
      </w:divBdr>
      <w:divsChild>
        <w:div w:id="1615209427">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 w:id="1958557580">
      <w:bodyDiv w:val="1"/>
      <w:marLeft w:val="60"/>
      <w:marRight w:val="60"/>
      <w:marTop w:val="60"/>
      <w:marBottom w:val="60"/>
      <w:divBdr>
        <w:top w:val="none" w:sz="0" w:space="0" w:color="auto"/>
        <w:left w:val="none" w:sz="0" w:space="0" w:color="auto"/>
        <w:bottom w:val="none" w:sz="0" w:space="0" w:color="auto"/>
        <w:right w:val="none" w:sz="0" w:space="0" w:color="auto"/>
      </w:divBdr>
    </w:div>
    <w:div w:id="2061318241">
      <w:bodyDiv w:val="1"/>
      <w:marLeft w:val="60"/>
      <w:marRight w:val="60"/>
      <w:marTop w:val="60"/>
      <w:marBottom w:val="60"/>
      <w:divBdr>
        <w:top w:val="none" w:sz="0" w:space="0" w:color="auto"/>
        <w:left w:val="none" w:sz="0" w:space="0" w:color="auto"/>
        <w:bottom w:val="none" w:sz="0" w:space="0" w:color="auto"/>
        <w:right w:val="none" w:sz="0" w:space="0" w:color="auto"/>
      </w:divBdr>
    </w:div>
    <w:div w:id="2070297751">
      <w:bodyDiv w:val="1"/>
      <w:marLeft w:val="60"/>
      <w:marRight w:val="60"/>
      <w:marTop w:val="60"/>
      <w:marBottom w:val="60"/>
      <w:divBdr>
        <w:top w:val="none" w:sz="0" w:space="0" w:color="auto"/>
        <w:left w:val="none" w:sz="0" w:space="0" w:color="auto"/>
        <w:bottom w:val="none" w:sz="0" w:space="0" w:color="auto"/>
        <w:right w:val="none" w:sz="0" w:space="0" w:color="auto"/>
      </w:divBdr>
      <w:divsChild>
        <w:div w:id="310138492">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pbs.org/kqed/oceanadventures/educators/kure/debris.html" TargetMode="External"/><Relationship Id="rId20" Type="http://schemas.openxmlformats.org/officeDocument/2006/relationships/hyperlink" Target="http://www.scdhec.gov/environment/ocrm/outreach/docs/debris/SC_MARINE_DEBRIS_POSTER.pdf" TargetMode="External"/><Relationship Id="rId21" Type="http://schemas.openxmlformats.org/officeDocument/2006/relationships/hyperlink" Target="http://marinedebris.noaa.gov/marinedebris101/welcome.html%20" TargetMode="External"/><Relationship Id="rId22" Type="http://schemas.openxmlformats.org/officeDocument/2006/relationships/hyperlink" Target="http://www.nap.edu/readingroom/books/nses/html/6a.html" TargetMode="External"/><Relationship Id="rId23" Type="http://schemas.openxmlformats.org/officeDocument/2006/relationships/hyperlink" Target="http://www.mbari.org/earth/skills.htm" TargetMode="External"/><Relationship Id="rId24" Type="http://schemas.openxmlformats.org/officeDocument/2006/relationships/hyperlink" Target="http://www.coexploration.org/oceanliteracy/documents/OceanLitChart.pdf"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http://www.pbs.org/kqed/oceanadventures/educators/kure/gamelesson.html" TargetMode="External"/><Relationship Id="rId16" Type="http://schemas.openxmlformats.org/officeDocument/2006/relationships/hyperlink" Target="http://www-tc.pbs.org/kqed/oceanadventures/educators/pdf/OceanAdv-WhatYouEat.pdf" TargetMode="External"/><Relationship Id="rId17" Type="http://schemas.openxmlformats.org/officeDocument/2006/relationships/hyperlink" Target="http://oceanmotion.org/html/background/wind-driven-surface.htm" TargetMode="External"/><Relationship Id="rId18" Type="http://schemas.openxmlformats.org/officeDocument/2006/relationships/hyperlink" Target="http://www.epa.gov/owow/OCPD/Marine/contents.html" TargetMode="External"/><Relationship Id="rId19" Type="http://schemas.openxmlformats.org/officeDocument/2006/relationships/hyperlink" Target="http://www.hawaiianatolls.org/research/NWHIED2005/resources/MarineDebrisModule.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3.jpeg"/><Relationship Id="rId8" Type="http://schemas.openxmlformats.org/officeDocument/2006/relationships/hyperlink" Target="http://www.pbs.org/kqed/oceanadventures/video/gy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2158</Words>
  <Characters>12302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Celtic Rose</dc:creator>
  <cp:keywords/>
  <cp:lastModifiedBy>Jennifer Magnusson</cp:lastModifiedBy>
  <cp:revision>4</cp:revision>
  <cp:lastPrinted>2004-09-12T20:17:00Z</cp:lastPrinted>
  <dcterms:created xsi:type="dcterms:W3CDTF">2010-07-16T15:57:00Z</dcterms:created>
  <dcterms:modified xsi:type="dcterms:W3CDTF">2017-07-21T00:00:00Z</dcterms:modified>
</cp:coreProperties>
</file>