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A3" w:rsidRPr="00835EA3" w:rsidRDefault="00835EA3" w:rsidP="00835EA3">
      <w:pPr>
        <w:rPr>
          <w:rFonts w:ascii="Times New Roman" w:eastAsia="Times New Roman" w:hAnsi="Times New Roman" w:cs="Times New Roman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Glacier </w:t>
      </w:r>
      <w:proofErr w:type="spellStart"/>
      <w:r w:rsidRPr="0083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Flubber</w:t>
      </w:r>
      <w:proofErr w:type="spellEnd"/>
      <w:r w:rsidRPr="00835E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Recipe</w:t>
      </w:r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835EA3">
        <w:rPr>
          <w:rFonts w:ascii="Times New Roman" w:eastAsia="Times New Roman" w:hAnsi="Times New Roman" w:cs="Times New Roman"/>
          <w:sz w:val="28"/>
          <w:szCs w:val="28"/>
        </w:rPr>
        <w:t>Ingredients:</w:t>
      </w: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475 mL </w:t>
      </w:r>
      <w:proofErr w:type="spellStart"/>
      <w:r w:rsidRPr="00835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Elmers</w:t>
      </w:r>
      <w:proofErr w:type="spellEnd"/>
      <w:r w:rsidRPr="00835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Glue</w:t>
      </w: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700 mL warm water</w:t>
      </w:r>
      <w:r w:rsidRPr="00835EA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2 Tablespoons Borax</w:t>
      </w: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Instructions:</w:t>
      </w: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>Combine glue with 500 mL warm water and mix thoroughly. In a separate bowl, combine Borax with 200 mL warm water and mix until dissolved. While continuously stirring glue-water mixture, gradually pour in Borax-water mixture. As mixture thickens, start kneading with hands until all water is absorbed.</w:t>
      </w:r>
      <w:bookmarkStart w:id="0" w:name="_GoBack"/>
      <w:bookmarkEnd w:id="0"/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>Tips:</w:t>
      </w: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-If you add food coloring to the mixture, you can make batches of </w:t>
      </w:r>
      <w:proofErr w:type="spellStart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>flubber</w:t>
      </w:r>
      <w:proofErr w:type="spellEnd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of different colors that you can combine to more clearly show deformation patterns that result from ice flow.</w:t>
      </w: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35EA3" w:rsidRPr="00835EA3" w:rsidRDefault="00835EA3" w:rsidP="00835EA3">
      <w:pPr>
        <w:shd w:val="clear" w:color="auto" w:fill="FFFFFF"/>
        <w:rPr>
          <w:rFonts w:ascii="Times New Roman" w:eastAsia="Times New Roman" w:hAnsi="Times New Roman" w:cs="Times New Roman"/>
          <w:color w:val="444444"/>
          <w:sz w:val="28"/>
          <w:szCs w:val="28"/>
        </w:rPr>
      </w:pPr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-Toothpicks placed in a row across the </w:t>
      </w:r>
      <w:proofErr w:type="spellStart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>flubber</w:t>
      </w:r>
      <w:proofErr w:type="spellEnd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are also useful for demonstrating ice flow: toothpicks towards the center of the channel should move a greater distance than those near the margins and all toothpicks should tilt forwards over time (flow is fastest in the center, top of the </w:t>
      </w:r>
      <w:proofErr w:type="spellStart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>flubber</w:t>
      </w:r>
      <w:proofErr w:type="spellEnd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where the </w:t>
      </w:r>
      <w:proofErr w:type="spellStart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>dmallest</w:t>
      </w:r>
      <w:proofErr w:type="spellEnd"/>
      <w:r w:rsidRPr="00835E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frictional resistance is exerted).</w:t>
      </w:r>
    </w:p>
    <w:p w:rsidR="00646F86" w:rsidRDefault="00646F86"/>
    <w:sectPr w:rsidR="00646F86" w:rsidSect="0011458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A3"/>
    <w:rsid w:val="00114589"/>
    <w:rsid w:val="00646F86"/>
    <w:rsid w:val="0083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5B425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5E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E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4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9523">
          <w:marLeft w:val="15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92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142</Words>
  <Characters>810</Characters>
  <Application>Microsoft Macintosh Word</Application>
  <DocSecurity>0</DocSecurity>
  <Lines>6</Lines>
  <Paragraphs>1</Paragraphs>
  <ScaleCrop>false</ScaleCrop>
  <Company>University of Maine Climate Change Institute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Ellyn Enderlin</dc:creator>
  <cp:keywords/>
  <dc:description/>
  <cp:lastModifiedBy>Ellyn Enderlin</cp:lastModifiedBy>
  <cp:revision>1</cp:revision>
  <dcterms:created xsi:type="dcterms:W3CDTF">2017-07-11T15:01:00Z</dcterms:created>
  <dcterms:modified xsi:type="dcterms:W3CDTF">2017-07-11T15:06:00Z</dcterms:modified>
</cp:coreProperties>
</file>